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F3532" w14:textId="60723425" w:rsidR="00A34F89" w:rsidRPr="00A34F89" w:rsidRDefault="00FC1AC8" w:rsidP="00A34F89">
      <w:pPr>
        <w:contextualSpacing/>
        <w:jc w:val="center"/>
        <w:rPr>
          <w:rFonts w:cstheme="minorHAnsi"/>
          <w:b/>
          <w:i/>
          <w:iCs/>
          <w:sz w:val="28"/>
          <w:szCs w:val="20"/>
        </w:rPr>
      </w:pPr>
      <w:r>
        <w:rPr>
          <w:rFonts w:cstheme="minorHAnsi"/>
          <w:b/>
          <w:i/>
          <w:iCs/>
          <w:sz w:val="28"/>
          <w:szCs w:val="20"/>
        </w:rPr>
        <w:t xml:space="preserve">The Secret Formula: 1+2+3: </w:t>
      </w:r>
    </w:p>
    <w:p w14:paraId="67B89B06" w14:textId="43B26124" w:rsidR="00A34F89" w:rsidRPr="00A34F89" w:rsidRDefault="00FC1AC8" w:rsidP="00A34F89">
      <w:pPr>
        <w:contextualSpacing/>
        <w:jc w:val="center"/>
        <w:rPr>
          <w:rFonts w:cstheme="minorHAnsi"/>
          <w:b/>
          <w:i/>
          <w:iCs/>
          <w:sz w:val="28"/>
          <w:szCs w:val="20"/>
        </w:rPr>
      </w:pPr>
      <w:r>
        <w:rPr>
          <w:rFonts w:cstheme="minorHAnsi"/>
          <w:b/>
          <w:i/>
          <w:iCs/>
          <w:sz w:val="28"/>
          <w:szCs w:val="20"/>
        </w:rPr>
        <w:t>Improving Attendance for Our Most Vulnerable Students</w:t>
      </w:r>
    </w:p>
    <w:p w14:paraId="3020298B" w14:textId="77777777" w:rsidR="00A34F89" w:rsidRDefault="00A34F89" w:rsidP="00A34F89">
      <w:pPr>
        <w:jc w:val="center"/>
        <w:rPr>
          <w:rFonts w:cstheme="minorHAnsi"/>
          <w:b/>
          <w:iCs/>
          <w:sz w:val="28"/>
          <w:szCs w:val="20"/>
        </w:rPr>
      </w:pPr>
      <w:r w:rsidRPr="00A34F89">
        <w:rPr>
          <w:rFonts w:cstheme="minorHAnsi"/>
          <w:b/>
          <w:iCs/>
          <w:sz w:val="28"/>
          <w:szCs w:val="20"/>
        </w:rPr>
        <w:t>Webinar Discussion Guide</w:t>
      </w:r>
    </w:p>
    <w:p w14:paraId="5CE696B5" w14:textId="5D341D9A" w:rsidR="00A34F89" w:rsidRPr="00A34F89" w:rsidRDefault="00FC1AC8" w:rsidP="00A34F89">
      <w:pPr>
        <w:jc w:val="center"/>
        <w:rPr>
          <w:rFonts w:cstheme="minorHAnsi"/>
          <w:b/>
          <w:iCs/>
          <w:sz w:val="28"/>
          <w:szCs w:val="20"/>
        </w:rPr>
      </w:pPr>
      <w:r>
        <w:rPr>
          <w:rFonts w:cstheme="minorHAnsi"/>
          <w:b/>
          <w:iCs/>
          <w:sz w:val="28"/>
          <w:szCs w:val="20"/>
        </w:rPr>
        <w:t>August 8, 2017</w:t>
      </w:r>
    </w:p>
    <w:p w14:paraId="15307619" w14:textId="77777777" w:rsidR="00A34F89" w:rsidRDefault="00A34F89" w:rsidP="00A34F89">
      <w:pPr>
        <w:rPr>
          <w:rFonts w:ascii="Times" w:eastAsia="Times New Roman" w:hAnsi="Times" w:cs="Times New Roman"/>
          <w:sz w:val="20"/>
          <w:szCs w:val="20"/>
        </w:rPr>
      </w:pPr>
    </w:p>
    <w:p w14:paraId="7F2F5679" w14:textId="77777777" w:rsidR="00A34F89" w:rsidRPr="00EA4C5C" w:rsidRDefault="00A34F89" w:rsidP="00A34F89">
      <w:pPr>
        <w:rPr>
          <w:rFonts w:ascii="Times" w:eastAsia="Times New Roman" w:hAnsi="Times" w:cs="Times New Roman"/>
        </w:rPr>
      </w:pPr>
    </w:p>
    <w:p w14:paraId="56156567" w14:textId="79515F7C" w:rsidR="00A34F89" w:rsidRPr="00A34F89" w:rsidRDefault="00A34F89" w:rsidP="00A34F89">
      <w:pPr>
        <w:rPr>
          <w:rFonts w:ascii="Arial" w:eastAsia="Times New Roman" w:hAnsi="Arial" w:cs="Arial"/>
        </w:rPr>
      </w:pPr>
      <w:r w:rsidRPr="00A34F89">
        <w:rPr>
          <w:rFonts w:ascii="Arial" w:eastAsia="Times New Roman" w:hAnsi="Arial" w:cs="Arial"/>
        </w:rPr>
        <w:t xml:space="preserve">Below are a suggested set of key questions to prompt discussion about what communities might do given insights shared during </w:t>
      </w:r>
      <w:r w:rsidR="007E0114">
        <w:rPr>
          <w:rFonts w:ascii="Arial" w:eastAsia="Times New Roman" w:hAnsi="Arial" w:cs="Arial"/>
        </w:rPr>
        <w:t xml:space="preserve">our webinar, </w:t>
      </w:r>
      <w:r w:rsidR="00877080" w:rsidRPr="00C85940">
        <w:rPr>
          <w:rFonts w:ascii="Arial" w:eastAsia="Times New Roman" w:hAnsi="Arial" w:cs="Arial"/>
          <w:i/>
        </w:rPr>
        <w:t>The</w:t>
      </w:r>
      <w:r w:rsidR="00877080">
        <w:rPr>
          <w:rFonts w:ascii="Arial" w:eastAsia="Times New Roman" w:hAnsi="Arial" w:cs="Arial"/>
        </w:rPr>
        <w:t xml:space="preserve"> </w:t>
      </w:r>
      <w:r w:rsidR="00FC1AC8">
        <w:rPr>
          <w:rFonts w:ascii="Arial" w:eastAsia="Times New Roman" w:hAnsi="Arial" w:cs="Arial"/>
          <w:i/>
        </w:rPr>
        <w:t>Secret Formula 1+2+3: Improving Attendance for Our Most Vulnerable Students</w:t>
      </w:r>
      <w:r w:rsidRPr="00A34F89">
        <w:rPr>
          <w:rFonts w:ascii="Arial" w:eastAsia="Times New Roman" w:hAnsi="Arial" w:cs="Arial"/>
        </w:rPr>
        <w:t>. Feel free to use some or all to prompt a rich conversation about how to take action.</w:t>
      </w:r>
    </w:p>
    <w:p w14:paraId="0DE00D98" w14:textId="77777777" w:rsidR="008B40DC" w:rsidRPr="00EA4C5C" w:rsidRDefault="008B40DC"/>
    <w:p w14:paraId="243983EA" w14:textId="42131163" w:rsidR="000938AB" w:rsidRPr="000938AB" w:rsidRDefault="000938AB" w:rsidP="00A34F89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title of the webinar emphasizes </w:t>
      </w:r>
      <w:r w:rsidRPr="000938AB">
        <w:rPr>
          <w:rFonts w:ascii="Arial" w:eastAsia="Times New Roman" w:hAnsi="Arial" w:cs="Arial"/>
          <w:b/>
          <w:i/>
        </w:rPr>
        <w:t>adding</w:t>
      </w:r>
      <w:r>
        <w:rPr>
          <w:rFonts w:ascii="Arial" w:eastAsia="Times New Roman" w:hAnsi="Arial" w:cs="Arial"/>
        </w:rPr>
        <w:t xml:space="preserve"> interventions and supports to help vulnerable students get to school. How might students in your schools benefit from prevention and early intervention strategies as well as more intensive supports?</w:t>
      </w:r>
      <w:bookmarkStart w:id="0" w:name="_GoBack"/>
      <w:bookmarkEnd w:id="0"/>
    </w:p>
    <w:p w14:paraId="4D867B1A" w14:textId="77777777" w:rsidR="000938AB" w:rsidRPr="000938AB" w:rsidRDefault="000938AB" w:rsidP="000938AB">
      <w:pPr>
        <w:pStyle w:val="ListParagraph"/>
        <w:ind w:left="360"/>
        <w:rPr>
          <w:rFonts w:ascii="Arial" w:eastAsia="Times New Roman" w:hAnsi="Arial" w:cs="Arial"/>
        </w:rPr>
      </w:pPr>
    </w:p>
    <w:p w14:paraId="3FFA915C" w14:textId="6993BAB7" w:rsidR="000938AB" w:rsidRPr="000938AB" w:rsidRDefault="000938AB" w:rsidP="00A34F89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0938AB">
        <w:rPr>
          <w:rFonts w:ascii="Arial" w:eastAsia="Times New Roman" w:hAnsi="Arial" w:cs="Arial"/>
        </w:rPr>
        <w:t>Who are the most vulnerab</w:t>
      </w:r>
      <w:r>
        <w:rPr>
          <w:rFonts w:ascii="Arial" w:eastAsia="Times New Roman" w:hAnsi="Arial" w:cs="Arial"/>
        </w:rPr>
        <w:t>le students in your community? For example, w</w:t>
      </w:r>
      <w:r w:rsidRPr="000938AB">
        <w:rPr>
          <w:rFonts w:ascii="Arial" w:eastAsia="Times New Roman" w:hAnsi="Arial" w:cs="Arial"/>
        </w:rPr>
        <w:t>hat do you know about the challenges h</w:t>
      </w:r>
      <w:r w:rsidR="00FC1AC8" w:rsidRPr="000938AB">
        <w:rPr>
          <w:rFonts w:ascii="Arial" w:eastAsia="Times New Roman" w:hAnsi="Arial" w:cs="Arial"/>
        </w:rPr>
        <w:t xml:space="preserve">omeless </w:t>
      </w:r>
      <w:r w:rsidRPr="000938AB">
        <w:rPr>
          <w:rFonts w:ascii="Arial" w:eastAsia="Times New Roman" w:hAnsi="Arial" w:cs="Arial"/>
        </w:rPr>
        <w:t>s</w:t>
      </w:r>
      <w:r w:rsidR="00FC1AC8" w:rsidRPr="000938AB">
        <w:rPr>
          <w:rFonts w:ascii="Arial" w:eastAsia="Times New Roman" w:hAnsi="Arial" w:cs="Arial"/>
        </w:rPr>
        <w:t>tudents</w:t>
      </w:r>
      <w:r w:rsidRPr="000938AB">
        <w:rPr>
          <w:rFonts w:ascii="Arial" w:eastAsia="Times New Roman" w:hAnsi="Arial" w:cs="Arial"/>
        </w:rPr>
        <w:t xml:space="preserve"> or children in foster care face in getting to school every day</w:t>
      </w:r>
      <w:r>
        <w:rPr>
          <w:rFonts w:ascii="Arial" w:eastAsia="Times New Roman" w:hAnsi="Arial" w:cs="Arial"/>
        </w:rPr>
        <w:t xml:space="preserve"> and what resources exist to help them</w:t>
      </w:r>
      <w:r w:rsidRPr="000938AB">
        <w:rPr>
          <w:rFonts w:ascii="Arial" w:eastAsia="Times New Roman" w:hAnsi="Arial" w:cs="Arial"/>
        </w:rPr>
        <w:t>?</w:t>
      </w:r>
    </w:p>
    <w:p w14:paraId="284FCE0C" w14:textId="77777777" w:rsidR="00A34F89" w:rsidRPr="00EA4C5C" w:rsidRDefault="00A34F89" w:rsidP="00A34F89">
      <w:pPr>
        <w:rPr>
          <w:rFonts w:ascii="Arial" w:eastAsia="Times New Roman" w:hAnsi="Arial" w:cs="Arial"/>
        </w:rPr>
      </w:pPr>
    </w:p>
    <w:p w14:paraId="72030ADB" w14:textId="24B347E5" w:rsidR="0012498A" w:rsidRDefault="00563DE7" w:rsidP="00825F9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</w:rPr>
      </w:pPr>
      <w:r w:rsidRPr="00563DE7">
        <w:rPr>
          <w:rFonts w:ascii="Arial" w:eastAsia="Times New Roman" w:hAnsi="Arial" w:cs="Arial"/>
          <w:bCs/>
        </w:rPr>
        <w:t>W</w:t>
      </w:r>
      <w:r w:rsidR="00825F91" w:rsidRPr="00563DE7">
        <w:rPr>
          <w:rFonts w:ascii="Arial" w:eastAsia="Times New Roman" w:hAnsi="Arial" w:cs="Arial"/>
          <w:bCs/>
        </w:rPr>
        <w:t>hat do you know about the extent to which trauma affects students in your school or district? How do you think i</w:t>
      </w:r>
      <w:r>
        <w:rPr>
          <w:rFonts w:ascii="Arial" w:eastAsia="Times New Roman" w:hAnsi="Arial" w:cs="Arial"/>
          <w:bCs/>
        </w:rPr>
        <w:t xml:space="preserve">t influences student attendance? </w:t>
      </w:r>
    </w:p>
    <w:p w14:paraId="7CC27ABB" w14:textId="77777777" w:rsidR="00563DE7" w:rsidRPr="00563DE7" w:rsidRDefault="00563DE7" w:rsidP="00563DE7">
      <w:pPr>
        <w:pStyle w:val="ListParagraph"/>
        <w:ind w:left="360"/>
        <w:rPr>
          <w:rFonts w:ascii="Arial" w:eastAsia="Times New Roman" w:hAnsi="Arial" w:cs="Arial"/>
          <w:bCs/>
        </w:rPr>
      </w:pPr>
    </w:p>
    <w:p w14:paraId="018866EE" w14:textId="689645E0" w:rsidR="0012498A" w:rsidRDefault="00825F91" w:rsidP="0012498A">
      <w:pPr>
        <w:ind w:left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What HEARTS strategies could your school adopt in the 2017-2018 school year to address trauma?</w:t>
      </w:r>
    </w:p>
    <w:p w14:paraId="0484B225" w14:textId="77777777" w:rsidR="00825F91" w:rsidRDefault="00825F91" w:rsidP="0012498A">
      <w:pPr>
        <w:ind w:left="720"/>
        <w:rPr>
          <w:rFonts w:ascii="Arial" w:eastAsia="Times New Roman" w:hAnsi="Arial" w:cs="Arial"/>
          <w:bCs/>
        </w:rPr>
      </w:pPr>
    </w:p>
    <w:p w14:paraId="71B2EDA3" w14:textId="581A56A9" w:rsidR="00825F91" w:rsidRPr="0012498A" w:rsidRDefault="00825F91" w:rsidP="0012498A">
      <w:pPr>
        <w:ind w:left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What resources, including partner organizatio</w:t>
      </w:r>
      <w:r w:rsidR="00563DE7">
        <w:rPr>
          <w:rFonts w:ascii="Arial" w:eastAsia="Times New Roman" w:hAnsi="Arial" w:cs="Arial"/>
          <w:bCs/>
        </w:rPr>
        <w:t xml:space="preserve">ns, can your school or district </w:t>
      </w:r>
      <w:r>
        <w:rPr>
          <w:rFonts w:ascii="Arial" w:eastAsia="Times New Roman" w:hAnsi="Arial" w:cs="Arial"/>
          <w:bCs/>
        </w:rPr>
        <w:t>rely upon to implement a trauma-informed approach to attendance?</w:t>
      </w:r>
    </w:p>
    <w:p w14:paraId="26D00B80" w14:textId="53E6DD5E" w:rsidR="0012498A" w:rsidRPr="0012498A" w:rsidRDefault="0012498A" w:rsidP="0012498A">
      <w:pPr>
        <w:rPr>
          <w:rFonts w:ascii="Arial" w:eastAsia="Times New Roman" w:hAnsi="Arial" w:cs="Arial"/>
        </w:rPr>
      </w:pPr>
    </w:p>
    <w:p w14:paraId="03A42B54" w14:textId="127D4C12" w:rsidR="00563DE7" w:rsidRPr="000938AB" w:rsidRDefault="00563DE7" w:rsidP="00563DE7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0938AB">
        <w:rPr>
          <w:rFonts w:ascii="Arial" w:eastAsia="Times New Roman" w:hAnsi="Arial" w:cs="Arial"/>
        </w:rPr>
        <w:t xml:space="preserve">What </w:t>
      </w:r>
      <w:r>
        <w:rPr>
          <w:rFonts w:ascii="Arial" w:eastAsia="Times New Roman" w:hAnsi="Arial" w:cs="Arial"/>
        </w:rPr>
        <w:t>partners</w:t>
      </w:r>
      <w:r w:rsidRPr="000938AB">
        <w:rPr>
          <w:rFonts w:ascii="Arial" w:eastAsia="Times New Roman" w:hAnsi="Arial" w:cs="Arial"/>
        </w:rPr>
        <w:t xml:space="preserve"> would you like to </w:t>
      </w:r>
      <w:r>
        <w:rPr>
          <w:rFonts w:ascii="Arial" w:eastAsia="Times New Roman" w:hAnsi="Arial" w:cs="Arial"/>
        </w:rPr>
        <w:t>include</w:t>
      </w:r>
      <w:r w:rsidRPr="000938AB">
        <w:rPr>
          <w:rFonts w:ascii="Arial" w:eastAsia="Times New Roman" w:hAnsi="Arial" w:cs="Arial"/>
        </w:rPr>
        <w:t xml:space="preserve"> in the 2017-2018 school year to support attendance among </w:t>
      </w:r>
      <w:r>
        <w:rPr>
          <w:rFonts w:ascii="Arial" w:eastAsia="Times New Roman" w:hAnsi="Arial" w:cs="Arial"/>
        </w:rPr>
        <w:t>the most vulnerable</w:t>
      </w:r>
      <w:r w:rsidRPr="000938AB">
        <w:rPr>
          <w:rFonts w:ascii="Arial" w:eastAsia="Times New Roman" w:hAnsi="Arial" w:cs="Arial"/>
        </w:rPr>
        <w:t xml:space="preserve"> in your </w:t>
      </w:r>
      <w:r>
        <w:rPr>
          <w:rFonts w:ascii="Arial" w:eastAsia="Times New Roman" w:hAnsi="Arial" w:cs="Arial"/>
        </w:rPr>
        <w:t>community</w:t>
      </w:r>
      <w:r w:rsidRPr="000938AB">
        <w:rPr>
          <w:rFonts w:ascii="Arial" w:eastAsia="Times New Roman" w:hAnsi="Arial" w:cs="Arial"/>
        </w:rPr>
        <w:t>?</w:t>
      </w:r>
      <w:r>
        <w:rPr>
          <w:rFonts w:ascii="Arial" w:eastAsia="Times New Roman" w:hAnsi="Arial" w:cs="Arial"/>
        </w:rPr>
        <w:t xml:space="preserve"> </w:t>
      </w:r>
    </w:p>
    <w:p w14:paraId="67236479" w14:textId="77777777" w:rsidR="00EA4C5C" w:rsidRPr="00EA4C5C" w:rsidRDefault="00EA4C5C" w:rsidP="00EA4C5C">
      <w:pPr>
        <w:pStyle w:val="ListParagraph"/>
        <w:ind w:left="360"/>
        <w:rPr>
          <w:rFonts w:ascii="Arial" w:eastAsia="Times New Roman" w:hAnsi="Arial" w:cs="Arial"/>
        </w:rPr>
      </w:pPr>
    </w:p>
    <w:p w14:paraId="53D25F75" w14:textId="77777777" w:rsidR="00EA4C5C" w:rsidRPr="00825F91" w:rsidRDefault="00EA4C5C" w:rsidP="00825F91">
      <w:pPr>
        <w:rPr>
          <w:rFonts w:ascii="Arial" w:eastAsia="Times New Roman" w:hAnsi="Arial" w:cs="Arial"/>
          <w:b/>
          <w:i/>
        </w:rPr>
      </w:pPr>
      <w:r w:rsidRPr="00825F91">
        <w:rPr>
          <w:rFonts w:ascii="Arial" w:eastAsia="Times New Roman" w:hAnsi="Arial" w:cs="Arial"/>
          <w:b/>
          <w:i/>
        </w:rPr>
        <w:t>Don’t forget to tell us what you have planned! The 2017 Attendance Action Map is live here: http://awareness.attendanceworks.org</w:t>
      </w:r>
    </w:p>
    <w:p w14:paraId="48A4DBC0" w14:textId="77777777" w:rsidR="00EA4C5C" w:rsidRPr="00EA4C5C" w:rsidRDefault="00EA4C5C" w:rsidP="00EA4C5C">
      <w:pPr>
        <w:pStyle w:val="ListParagraph"/>
        <w:ind w:left="360"/>
        <w:rPr>
          <w:rFonts w:ascii="Arial" w:eastAsia="Times New Roman" w:hAnsi="Arial" w:cs="Arial"/>
        </w:rPr>
      </w:pPr>
    </w:p>
    <w:p w14:paraId="778F4331" w14:textId="77777777" w:rsidR="00EA4C5C" w:rsidRPr="00EA4C5C" w:rsidRDefault="00EA4C5C" w:rsidP="00EA4C5C">
      <w:pPr>
        <w:pStyle w:val="ListParagraph"/>
        <w:ind w:left="360"/>
        <w:rPr>
          <w:rFonts w:ascii="Arial" w:eastAsia="Times New Roman" w:hAnsi="Arial" w:cs="Arial"/>
          <w:sz w:val="28"/>
          <w:szCs w:val="20"/>
        </w:rPr>
      </w:pPr>
    </w:p>
    <w:sectPr w:rsidR="00EA4C5C" w:rsidRPr="00EA4C5C" w:rsidSect="00585C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4108B" w14:textId="77777777" w:rsidR="009359A1" w:rsidRDefault="009359A1" w:rsidP="00AE6F8F">
      <w:r>
        <w:separator/>
      </w:r>
    </w:p>
  </w:endnote>
  <w:endnote w:type="continuationSeparator" w:id="0">
    <w:p w14:paraId="706CA26A" w14:textId="77777777" w:rsidR="009359A1" w:rsidRDefault="009359A1" w:rsidP="00AE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F604F" w14:textId="77777777" w:rsidR="009359A1" w:rsidRDefault="009359A1" w:rsidP="00AE6F8F">
      <w:r>
        <w:separator/>
      </w:r>
    </w:p>
  </w:footnote>
  <w:footnote w:type="continuationSeparator" w:id="0">
    <w:p w14:paraId="037E842B" w14:textId="77777777" w:rsidR="009359A1" w:rsidRDefault="009359A1" w:rsidP="00AE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F45EE"/>
    <w:multiLevelType w:val="hybridMultilevel"/>
    <w:tmpl w:val="06BCA9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89"/>
    <w:rsid w:val="000938AB"/>
    <w:rsid w:val="0012498A"/>
    <w:rsid w:val="00372347"/>
    <w:rsid w:val="003C5D15"/>
    <w:rsid w:val="004475DA"/>
    <w:rsid w:val="00563DE7"/>
    <w:rsid w:val="00585C8C"/>
    <w:rsid w:val="006D6E8B"/>
    <w:rsid w:val="007E0114"/>
    <w:rsid w:val="00825F91"/>
    <w:rsid w:val="00877080"/>
    <w:rsid w:val="008B40DC"/>
    <w:rsid w:val="009359A1"/>
    <w:rsid w:val="00A34F89"/>
    <w:rsid w:val="00AC2A3E"/>
    <w:rsid w:val="00AE6F8F"/>
    <w:rsid w:val="00B23478"/>
    <w:rsid w:val="00C85940"/>
    <w:rsid w:val="00E733B5"/>
    <w:rsid w:val="00E87506"/>
    <w:rsid w:val="00EA4C5C"/>
    <w:rsid w:val="00FC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F25C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F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3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6F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F8F"/>
  </w:style>
  <w:style w:type="paragraph" w:styleId="Footer">
    <w:name w:val="footer"/>
    <w:basedOn w:val="Normal"/>
    <w:link w:val="FooterChar"/>
    <w:uiPriority w:val="99"/>
    <w:unhideWhenUsed/>
    <w:rsid w:val="00AE6F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F8F"/>
  </w:style>
  <w:style w:type="paragraph" w:styleId="NormalWeb">
    <w:name w:val="Normal (Web)"/>
    <w:basedOn w:val="Normal"/>
    <w:uiPriority w:val="99"/>
    <w:semiHidden/>
    <w:unhideWhenUsed/>
    <w:rsid w:val="0012498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11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11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Reed</dc:creator>
  <cp:lastModifiedBy>Catherine Cooney</cp:lastModifiedBy>
  <cp:revision>2</cp:revision>
  <dcterms:created xsi:type="dcterms:W3CDTF">2017-08-07T21:37:00Z</dcterms:created>
  <dcterms:modified xsi:type="dcterms:W3CDTF">2017-08-07T21:37:00Z</dcterms:modified>
</cp:coreProperties>
</file>