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F08A5" w14:textId="6D21D80D" w:rsidR="001F0069" w:rsidRDefault="00391433" w:rsidP="007F679E">
      <w:pPr>
        <w:jc w:val="center"/>
      </w:pPr>
      <w:r>
        <w:rPr>
          <w:noProof/>
        </w:rPr>
        <w:drawing>
          <wp:inline distT="0" distB="0" distL="0" distR="0" wp14:anchorId="466A6AB4" wp14:editId="161DD83B">
            <wp:extent cx="2143125" cy="220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M_2015_Badge-square.png"/>
                    <pic:cNvPicPr/>
                  </pic:nvPicPr>
                  <pic:blipFill>
                    <a:blip r:embed="rId8">
                      <a:extLst>
                        <a:ext uri="{28A0092B-C50C-407E-A947-70E740481C1C}">
                          <a14:useLocalDpi xmlns:a14="http://schemas.microsoft.com/office/drawing/2010/main" val="0"/>
                        </a:ext>
                      </a:extLst>
                    </a:blip>
                    <a:stretch>
                      <a:fillRect/>
                    </a:stretch>
                  </pic:blipFill>
                  <pic:spPr>
                    <a:xfrm>
                      <a:off x="0" y="0"/>
                      <a:ext cx="2185975" cy="2248945"/>
                    </a:xfrm>
                    <a:prstGeom prst="rect">
                      <a:avLst/>
                    </a:prstGeom>
                  </pic:spPr>
                </pic:pic>
              </a:graphicData>
            </a:graphic>
          </wp:inline>
        </w:drawing>
      </w:r>
    </w:p>
    <w:p w14:paraId="469B7809" w14:textId="6EB58550" w:rsidR="001F0069" w:rsidRPr="00BB68D6" w:rsidRDefault="001F0069" w:rsidP="007F679E">
      <w:pPr>
        <w:jc w:val="center"/>
        <w:rPr>
          <w:sz w:val="28"/>
          <w:szCs w:val="28"/>
          <w:u w:val="single"/>
        </w:rPr>
      </w:pPr>
      <w:r w:rsidRPr="00BB68D6">
        <w:rPr>
          <w:sz w:val="28"/>
          <w:szCs w:val="28"/>
          <w:u w:val="single"/>
        </w:rPr>
        <w:t>Attendance Awareness Month: September 201</w:t>
      </w:r>
      <w:r w:rsidR="001D53A3" w:rsidRPr="00BB68D6">
        <w:rPr>
          <w:sz w:val="28"/>
          <w:szCs w:val="28"/>
          <w:u w:val="single"/>
        </w:rPr>
        <w:t>5</w:t>
      </w:r>
    </w:p>
    <w:p w14:paraId="5558BFCB" w14:textId="0070B135" w:rsidR="00D67978" w:rsidRPr="007F679E" w:rsidRDefault="00391433">
      <w:pPr>
        <w:jc w:val="center"/>
        <w:rPr>
          <w:b/>
          <w:sz w:val="28"/>
          <w:szCs w:val="28"/>
        </w:rPr>
      </w:pPr>
      <w:r>
        <w:rPr>
          <w:b/>
          <w:i/>
          <w:sz w:val="28"/>
          <w:szCs w:val="28"/>
        </w:rPr>
        <w:t xml:space="preserve">Toolkit: </w:t>
      </w:r>
      <w:r w:rsidRPr="00BB68D6">
        <w:rPr>
          <w:b/>
          <w:i/>
          <w:sz w:val="28"/>
          <w:szCs w:val="28"/>
        </w:rPr>
        <w:t>Mentoring Effect &amp; Attendance Week</w:t>
      </w:r>
      <w:r>
        <w:rPr>
          <w:b/>
          <w:i/>
          <w:sz w:val="28"/>
          <w:szCs w:val="28"/>
        </w:rPr>
        <w:t xml:space="preserve"> -</w:t>
      </w:r>
      <w:r w:rsidRPr="00BB68D6">
        <w:rPr>
          <w:b/>
          <w:i/>
          <w:sz w:val="28"/>
          <w:szCs w:val="28"/>
        </w:rPr>
        <w:t xml:space="preserve"> September 14-2</w:t>
      </w:r>
      <w:r>
        <w:rPr>
          <w:b/>
          <w:i/>
          <w:sz w:val="28"/>
          <w:szCs w:val="28"/>
        </w:rPr>
        <w:t>0</w:t>
      </w:r>
      <w:r w:rsidRPr="00BB68D6">
        <w:rPr>
          <w:b/>
          <w:i/>
          <w:sz w:val="28"/>
          <w:szCs w:val="28"/>
        </w:rPr>
        <w:t>, 2015</w:t>
      </w:r>
      <w:r w:rsidR="001D53A3">
        <w:rPr>
          <w:b/>
          <w:sz w:val="28"/>
          <w:szCs w:val="28"/>
        </w:rPr>
        <w:br/>
      </w:r>
    </w:p>
    <w:p w14:paraId="48C2B65F" w14:textId="1EFE6FCB" w:rsidR="001F0069" w:rsidRDefault="001F0069">
      <w:r>
        <w:t>This September will mark the</w:t>
      </w:r>
      <w:r w:rsidR="001B314A">
        <w:t xml:space="preserve"> </w:t>
      </w:r>
      <w:r w:rsidR="00391433">
        <w:t xml:space="preserve">third </w:t>
      </w:r>
      <w:r w:rsidR="001B314A">
        <w:t xml:space="preserve">annual </w:t>
      </w:r>
      <w:hyperlink r:id="rId9" w:history="1">
        <w:r w:rsidRPr="006A15D4">
          <w:rPr>
            <w:rStyle w:val="Hyperlink"/>
          </w:rPr>
          <w:t>Attendance Awareness Month</w:t>
        </w:r>
        <w:r w:rsidR="00391433" w:rsidRPr="006A15D4">
          <w:rPr>
            <w:rStyle w:val="Hyperlink"/>
          </w:rPr>
          <w:t xml:space="preserve"> (AAM)</w:t>
        </w:r>
        <w:r w:rsidRPr="006A15D4">
          <w:rPr>
            <w:rStyle w:val="Hyperlink"/>
          </w:rPr>
          <w:t xml:space="preserve"> campaign</w:t>
        </w:r>
      </w:hyperlink>
      <w:r>
        <w:t xml:space="preserve"> —an opportunity to rally your community, advocates, policymakers, volunteers</w:t>
      </w:r>
      <w:r w:rsidR="001B314A">
        <w:t>, funders</w:t>
      </w:r>
      <w:r>
        <w:t xml:space="preserve"> and supporters around the </w:t>
      </w:r>
      <w:r w:rsidRPr="007F679E">
        <w:t>importance of attendance and i</w:t>
      </w:r>
      <w:r>
        <w:t xml:space="preserve">ts role in academic achievement! The campaign is </w:t>
      </w:r>
      <w:r w:rsidR="001B314A">
        <w:t>spearheaded</w:t>
      </w:r>
      <w:r>
        <w:t xml:space="preserve"> by </w:t>
      </w:r>
      <w:hyperlink r:id="rId10" w:history="1">
        <w:r w:rsidRPr="001B314A">
          <w:rPr>
            <w:rStyle w:val="Hyperlink"/>
            <w:bCs/>
          </w:rPr>
          <w:t>Attendance Works</w:t>
        </w:r>
      </w:hyperlink>
      <w:r>
        <w:rPr>
          <w:bCs/>
        </w:rPr>
        <w:t xml:space="preserve">, a </w:t>
      </w:r>
      <w:r w:rsidRPr="007F679E">
        <w:rPr>
          <w:bCs/>
        </w:rPr>
        <w:t>national and state initiative that promotes better policy and practice around school attendance</w:t>
      </w:r>
      <w:r>
        <w:rPr>
          <w:bCs/>
        </w:rPr>
        <w:t xml:space="preserve">, </w:t>
      </w:r>
      <w:r w:rsidR="005E7F75">
        <w:rPr>
          <w:bCs/>
        </w:rPr>
        <w:t xml:space="preserve">and </w:t>
      </w:r>
      <w:r w:rsidR="005E7F75" w:rsidRPr="005E7F75">
        <w:rPr>
          <w:bCs/>
        </w:rPr>
        <w:t>America’s Promise Alliance, Campaign for Grade-Level Reading</w:t>
      </w:r>
      <w:r w:rsidR="005E7F75">
        <w:rPr>
          <w:bCs/>
        </w:rPr>
        <w:t>, P</w:t>
      </w:r>
      <w:r w:rsidR="005E7F75" w:rsidRPr="005E7F75">
        <w:rPr>
          <w:bCs/>
        </w:rPr>
        <w:t>oints of Light and United Way Worldwide and is supported by a growing list of other organizations</w:t>
      </w:r>
      <w:r w:rsidRPr="007F679E">
        <w:rPr>
          <w:bCs/>
        </w:rPr>
        <w:t>. </w:t>
      </w:r>
      <w:r>
        <w:rPr>
          <w:bCs/>
        </w:rPr>
        <w:t>MENTOR</w:t>
      </w:r>
      <w:r w:rsidR="00F21E1A">
        <w:rPr>
          <w:bCs/>
        </w:rPr>
        <w:t>: The National Mentoring Partnership (MENTOR)</w:t>
      </w:r>
      <w:r>
        <w:rPr>
          <w:bCs/>
        </w:rPr>
        <w:t xml:space="preserve"> is proud to </w:t>
      </w:r>
      <w:r w:rsidR="001C66EF">
        <w:rPr>
          <w:bCs/>
        </w:rPr>
        <w:t>continue to serve</w:t>
      </w:r>
      <w:r>
        <w:rPr>
          <w:bCs/>
        </w:rPr>
        <w:t xml:space="preserve"> as </w:t>
      </w:r>
      <w:r w:rsidR="00030BDE">
        <w:rPr>
          <w:bCs/>
        </w:rPr>
        <w:t xml:space="preserve">an </w:t>
      </w:r>
      <w:r w:rsidR="00391433">
        <w:rPr>
          <w:bCs/>
        </w:rPr>
        <w:t>AAM</w:t>
      </w:r>
      <w:r>
        <w:rPr>
          <w:bCs/>
        </w:rPr>
        <w:t xml:space="preserve"> </w:t>
      </w:r>
      <w:hyperlink r:id="rId11" w:history="1">
        <w:r w:rsidRPr="005E7F75">
          <w:rPr>
            <w:rStyle w:val="Hyperlink"/>
          </w:rPr>
          <w:t>collaborating partner</w:t>
        </w:r>
      </w:hyperlink>
      <w:r w:rsidR="001C66EF">
        <w:t xml:space="preserve"> along with a diverse group of organizations.</w:t>
      </w:r>
    </w:p>
    <w:p w14:paraId="70DB3C5E" w14:textId="77777777" w:rsidR="001F0069" w:rsidRPr="00233CC0" w:rsidRDefault="001F0069">
      <w:pPr>
        <w:rPr>
          <w:b/>
          <w:sz w:val="24"/>
          <w:szCs w:val="24"/>
        </w:rPr>
      </w:pPr>
      <w:r w:rsidRPr="00233CC0">
        <w:rPr>
          <w:b/>
          <w:sz w:val="24"/>
          <w:szCs w:val="24"/>
        </w:rPr>
        <w:t>Opportunity</w:t>
      </w:r>
    </w:p>
    <w:p w14:paraId="1D8F2528" w14:textId="2183E99D" w:rsidR="00391433" w:rsidRDefault="001F0069">
      <w:r>
        <w:t>Attendance Awareness Month provides MENTOR,</w:t>
      </w:r>
      <w:r w:rsidR="00F21E1A">
        <w:t xml:space="preserve"> our network of affiliate</w:t>
      </w:r>
      <w:r>
        <w:t xml:space="preserve"> </w:t>
      </w:r>
      <w:r w:rsidRPr="00BC4E98">
        <w:rPr>
          <w:i/>
        </w:rPr>
        <w:t>Mentoring Partnerships</w:t>
      </w:r>
      <w:r w:rsidR="00391433">
        <w:t>,</w:t>
      </w:r>
      <w:r>
        <w:t xml:space="preserve"> mentoring programs</w:t>
      </w:r>
      <w:r w:rsidR="00391433">
        <w:t>, youth serving organizations, schools and all campaign partners</w:t>
      </w:r>
      <w:r>
        <w:t xml:space="preserve"> with an opportunity to have a voice in a public dialogue about academic achievement led by influential education and youth development stakeholders. </w:t>
      </w:r>
    </w:p>
    <w:p w14:paraId="028632EC" w14:textId="0B7EB9C3" w:rsidR="00E04B1E" w:rsidRPr="00E04B1E" w:rsidRDefault="00E04B1E" w:rsidP="00E04B1E">
      <w:r>
        <w:t>S</w:t>
      </w:r>
      <w:r w:rsidRPr="00E04B1E">
        <w:t>tudies of formal mentoring programs have shown:</w:t>
      </w:r>
    </w:p>
    <w:p w14:paraId="715C2AA6" w14:textId="77777777" w:rsidR="00E04B1E" w:rsidRPr="00E04B1E" w:rsidRDefault="00E04B1E" w:rsidP="00EA027B">
      <w:pPr>
        <w:numPr>
          <w:ilvl w:val="0"/>
          <w:numId w:val="12"/>
        </w:numPr>
        <w:spacing w:after="0"/>
      </w:pPr>
      <w:r w:rsidRPr="00E04B1E">
        <w:t xml:space="preserve">Students who meet regularly with their mentors are </w:t>
      </w:r>
      <w:r w:rsidRPr="00E04B1E">
        <w:rPr>
          <w:b/>
        </w:rPr>
        <w:t>52% less likely</w:t>
      </w:r>
      <w:r w:rsidRPr="00E04B1E">
        <w:t xml:space="preserve"> than their peers to skip a day of school.</w:t>
      </w:r>
    </w:p>
    <w:p w14:paraId="77DD14DF" w14:textId="77777777" w:rsidR="00E04B1E" w:rsidRPr="00E04B1E" w:rsidRDefault="00E04B1E" w:rsidP="00EA027B">
      <w:pPr>
        <w:numPr>
          <w:ilvl w:val="0"/>
          <w:numId w:val="12"/>
        </w:numPr>
        <w:spacing w:after="0"/>
      </w:pPr>
      <w:r w:rsidRPr="00E04B1E">
        <w:t xml:space="preserve">Students who meet regularly with their mentors are </w:t>
      </w:r>
      <w:r w:rsidRPr="00E04B1E">
        <w:rPr>
          <w:b/>
        </w:rPr>
        <w:t>37% less likely</w:t>
      </w:r>
      <w:r w:rsidRPr="00E04B1E">
        <w:t xml:space="preserve"> than their peers to skip a class.</w:t>
      </w:r>
    </w:p>
    <w:p w14:paraId="77769570" w14:textId="77777777" w:rsidR="00E04B1E" w:rsidRDefault="00E04B1E" w:rsidP="00EA027B">
      <w:pPr>
        <w:numPr>
          <w:ilvl w:val="0"/>
          <w:numId w:val="12"/>
        </w:numPr>
        <w:spacing w:after="0"/>
      </w:pPr>
      <w:r w:rsidRPr="00E04B1E">
        <w:t xml:space="preserve">Students at-risk for not graduating were </w:t>
      </w:r>
      <w:r w:rsidRPr="00E04B1E">
        <w:rPr>
          <w:b/>
        </w:rPr>
        <w:t>36% more likely</w:t>
      </w:r>
      <w:r w:rsidRPr="00E04B1E">
        <w:t xml:space="preserve"> to aspire to enroll in and graduate from college if they had a mentor.</w:t>
      </w:r>
    </w:p>
    <w:p w14:paraId="0593560C" w14:textId="67677B40" w:rsidR="00E04B1E" w:rsidRDefault="00CF63B5" w:rsidP="00EA027B">
      <w:pPr>
        <w:numPr>
          <w:ilvl w:val="0"/>
          <w:numId w:val="12"/>
        </w:numPr>
        <w:spacing w:after="0"/>
      </w:pPr>
      <w:r>
        <w:t>Youth</w:t>
      </w:r>
      <w:r w:rsidR="00EA027B">
        <w:t xml:space="preserve"> who</w:t>
      </w:r>
      <w:r w:rsidR="00C30EE0">
        <w:t xml:space="preserve"> had</w:t>
      </w:r>
      <w:r w:rsidR="00EA027B">
        <w:t xml:space="preserve"> a mentor</w:t>
      </w:r>
      <w:r w:rsidR="00A34A8E">
        <w:t xml:space="preserve"> growing up</w:t>
      </w:r>
      <w:r w:rsidR="00EA027B">
        <w:t xml:space="preserve"> are</w:t>
      </w:r>
      <w:r w:rsidR="00E04B1E" w:rsidRPr="00E04B1E">
        <w:t xml:space="preserve"> </w:t>
      </w:r>
      <w:r w:rsidR="00E04B1E" w:rsidRPr="00E04B1E">
        <w:rPr>
          <w:b/>
        </w:rPr>
        <w:t>55% more likely</w:t>
      </w:r>
      <w:r w:rsidR="00E04B1E" w:rsidRPr="00E04B1E">
        <w:t xml:space="preserve"> </w:t>
      </w:r>
      <w:r w:rsidR="00C30EE0">
        <w:t>to</w:t>
      </w:r>
      <w:r w:rsidR="00C576E2">
        <w:t xml:space="preserve"> later</w:t>
      </w:r>
      <w:r w:rsidR="00C30EE0">
        <w:t xml:space="preserve"> be enrolled</w:t>
      </w:r>
      <w:r w:rsidR="00E04B1E" w:rsidRPr="00E04B1E">
        <w:t xml:space="preserve"> </w:t>
      </w:r>
      <w:r w:rsidR="00C30EE0">
        <w:t>in</w:t>
      </w:r>
      <w:r w:rsidR="00E04B1E" w:rsidRPr="00E04B1E">
        <w:t xml:space="preserve"> college</w:t>
      </w:r>
      <w:r w:rsidR="00EA027B">
        <w:t>.</w:t>
      </w:r>
    </w:p>
    <w:p w14:paraId="34E7C04F" w14:textId="772136F3" w:rsidR="00EA027B" w:rsidRDefault="00EA027B" w:rsidP="00EA027B">
      <w:pPr>
        <w:numPr>
          <w:ilvl w:val="0"/>
          <w:numId w:val="12"/>
        </w:numPr>
        <w:spacing w:after="0"/>
      </w:pPr>
      <w:r>
        <w:lastRenderedPageBreak/>
        <w:t>Students who have a mentor are</w:t>
      </w:r>
      <w:r w:rsidRPr="00E04B1E">
        <w:t xml:space="preserve"> </w:t>
      </w:r>
      <w:r w:rsidRPr="00EA027B">
        <w:rPr>
          <w:rFonts w:cs="Calibri"/>
          <w:b/>
        </w:rPr>
        <w:t>130% more likely</w:t>
      </w:r>
      <w:r w:rsidRPr="008D3D83">
        <w:rPr>
          <w:rFonts w:cs="Calibri"/>
        </w:rPr>
        <w:t xml:space="preserve"> to lead in sport/club</w:t>
      </w:r>
      <w:r>
        <w:rPr>
          <w:rFonts w:cs="Calibri"/>
        </w:rPr>
        <w:t>.</w:t>
      </w:r>
      <w:r>
        <w:rPr>
          <w:rFonts w:cs="Calibri"/>
        </w:rPr>
        <w:br/>
      </w:r>
    </w:p>
    <w:p w14:paraId="35A58789" w14:textId="379D4E07" w:rsidR="00391433" w:rsidRPr="006A15D4" w:rsidRDefault="00391433">
      <w:pPr>
        <w:rPr>
          <w:rStyle w:val="Hyperlink"/>
        </w:rPr>
      </w:pPr>
      <w:r>
        <w:t xml:space="preserve">To strengthen this opportunity, MENTOR has worked with the campaign organizers to designate </w:t>
      </w:r>
      <w:r>
        <w:rPr>
          <w:b/>
        </w:rPr>
        <w:t>the week of September 14</w:t>
      </w:r>
      <w:r w:rsidRPr="00C340E7">
        <w:rPr>
          <w:b/>
        </w:rPr>
        <w:t>, 201</w:t>
      </w:r>
      <w:r>
        <w:rPr>
          <w:b/>
        </w:rPr>
        <w:t>5,</w:t>
      </w:r>
      <w:r w:rsidRPr="00C340E7">
        <w:rPr>
          <w:b/>
        </w:rPr>
        <w:t xml:space="preserve"> </w:t>
      </w:r>
      <w:r>
        <w:rPr>
          <w:b/>
        </w:rPr>
        <w:t xml:space="preserve">as </w:t>
      </w:r>
      <w:r w:rsidRPr="002D4646">
        <w:rPr>
          <w:b/>
        </w:rPr>
        <w:t>The Mentoring Effect</w:t>
      </w:r>
      <w:r w:rsidRPr="00705D83">
        <w:rPr>
          <w:b/>
          <w:i/>
        </w:rPr>
        <w:t xml:space="preserve"> </w:t>
      </w:r>
      <w:r>
        <w:rPr>
          <w:b/>
        </w:rPr>
        <w:t>&amp; Attendance Week!</w:t>
      </w:r>
      <w:r>
        <w:t xml:space="preserve"> We have provided mentoring-specific social media messages to be distributed to all campaign convening partners and collaborating partners to help amplify </w:t>
      </w:r>
      <w:r w:rsidR="00245028">
        <w:t>the</w:t>
      </w:r>
      <w:r>
        <w:t xml:space="preserve"> message that quality mentoring can be instrumental to attendance and academic success. </w:t>
      </w:r>
      <w:r w:rsidRPr="00814ACD">
        <w:t xml:space="preserve">The campaign organizers are </w:t>
      </w:r>
      <w:r>
        <w:t xml:space="preserve">also </w:t>
      </w:r>
      <w:r w:rsidRPr="00814ACD">
        <w:t xml:space="preserve">emphasizing the important role mentoring can play in improving attendance, including </w:t>
      </w:r>
      <w:r>
        <w:t xml:space="preserve">referencing </w:t>
      </w:r>
      <w:r w:rsidRPr="00814ACD">
        <w:t xml:space="preserve">two MENTOR resources, on page </w:t>
      </w:r>
      <w:r w:rsidR="006A15D4">
        <w:t>19</w:t>
      </w:r>
      <w:r w:rsidRPr="00814ACD">
        <w:t xml:space="preserve"> of the </w:t>
      </w:r>
      <w:r>
        <w:t xml:space="preserve">Attendance Awareness </w:t>
      </w:r>
      <w:r w:rsidR="006A15D4">
        <w:fldChar w:fldCharType="begin"/>
      </w:r>
      <w:r w:rsidR="00030ED2">
        <w:instrText>HYPERLINK "http://awareness.attendanceworks.org/wp-content/uploads/Count-Us-In-toolkit-2015_Final.pdf"</w:instrText>
      </w:r>
      <w:r w:rsidR="006A15D4">
        <w:fldChar w:fldCharType="separate"/>
      </w:r>
      <w:r w:rsidRPr="006A15D4">
        <w:rPr>
          <w:rStyle w:val="Hyperlink"/>
        </w:rPr>
        <w:t>campaign toolkit.</w:t>
      </w:r>
    </w:p>
    <w:p w14:paraId="25A7C488" w14:textId="65455630" w:rsidR="001F0069" w:rsidRDefault="006A15D4">
      <w:r>
        <w:fldChar w:fldCharType="end"/>
      </w:r>
      <w:r w:rsidR="001F0069">
        <w:t xml:space="preserve">By participating in </w:t>
      </w:r>
      <w:r w:rsidR="00391433">
        <w:t>Mentoring Effect &amp; Attendance Week</w:t>
      </w:r>
      <w:r w:rsidR="001F0069">
        <w:t xml:space="preserve"> we can:</w:t>
      </w:r>
    </w:p>
    <w:p w14:paraId="302B5BEA" w14:textId="77777777" w:rsidR="001F0069" w:rsidRDefault="001F0069" w:rsidP="00E21C44">
      <w:pPr>
        <w:pStyle w:val="ListParagraph"/>
        <w:numPr>
          <w:ilvl w:val="0"/>
          <w:numId w:val="1"/>
        </w:numPr>
      </w:pPr>
      <w:r>
        <w:t>Increase awareness about how quality mentoring can be leveraged as a strategy to improve attendance and thereby improve academic achievement.</w:t>
      </w:r>
    </w:p>
    <w:p w14:paraId="0A71F6EE" w14:textId="77777777" w:rsidR="001F0069" w:rsidRDefault="001F0069" w:rsidP="00E21C44">
      <w:pPr>
        <w:pStyle w:val="ListParagraph"/>
        <w:numPr>
          <w:ilvl w:val="0"/>
          <w:numId w:val="1"/>
        </w:numPr>
      </w:pPr>
      <w:r>
        <w:t>Reach new audiences tracking issues related to education, academic achievement and dropout and graduation rates.</w:t>
      </w:r>
    </w:p>
    <w:p w14:paraId="511AB08C" w14:textId="77777777" w:rsidR="001F0069" w:rsidRDefault="001F0069" w:rsidP="00E21C44">
      <w:pPr>
        <w:pStyle w:val="ListParagraph"/>
        <w:numPr>
          <w:ilvl w:val="0"/>
          <w:numId w:val="1"/>
        </w:numPr>
      </w:pPr>
      <w:r>
        <w:t>Engage current audiences with mentoring-specific content tied to a broader, timely campaign.</w:t>
      </w:r>
    </w:p>
    <w:p w14:paraId="350AE6DD" w14:textId="17347516" w:rsidR="006A15D4" w:rsidRPr="009E4A88" w:rsidRDefault="006A15D4" w:rsidP="006A15D4">
      <w:pPr>
        <w:rPr>
          <w:b/>
          <w:sz w:val="24"/>
          <w:szCs w:val="24"/>
          <w:u w:val="single"/>
        </w:rPr>
      </w:pPr>
      <w:r w:rsidRPr="002D4646">
        <w:rPr>
          <w:b/>
          <w:sz w:val="24"/>
          <w:szCs w:val="24"/>
          <w:u w:val="single"/>
        </w:rPr>
        <w:t>Mentoring Effect</w:t>
      </w:r>
      <w:r>
        <w:rPr>
          <w:b/>
          <w:sz w:val="24"/>
          <w:szCs w:val="24"/>
          <w:u w:val="single"/>
        </w:rPr>
        <w:t xml:space="preserve"> &amp; Attendance </w:t>
      </w:r>
      <w:r w:rsidRPr="009E4A88">
        <w:rPr>
          <w:b/>
          <w:sz w:val="24"/>
          <w:szCs w:val="24"/>
          <w:u w:val="single"/>
        </w:rPr>
        <w:t>Week on Social Media</w:t>
      </w:r>
    </w:p>
    <w:p w14:paraId="7E477842" w14:textId="7D2E06A6" w:rsidR="006A15D4" w:rsidRDefault="006A15D4" w:rsidP="006A15D4">
      <w:r>
        <w:t>By collectively driving our social media conversations about mentoring and attendance during the week of September 1</w:t>
      </w:r>
      <w:r w:rsidR="000D2151">
        <w:t>4</w:t>
      </w:r>
      <w:r>
        <w:t xml:space="preserve">, we’ll have a better chance at ensuring the broad attendance awareness audience hears our message. Sample tweets and Facebook posts that link mentoring to attendance outcomes are listed below. The Attendance Awareness Campaign also has additional </w:t>
      </w:r>
      <w:hyperlink r:id="rId12" w:history="1">
        <w:r w:rsidRPr="004A7C41">
          <w:rPr>
            <w:rStyle w:val="Hyperlink"/>
          </w:rPr>
          <w:t>sample social media messages</w:t>
        </w:r>
      </w:hyperlink>
      <w:r>
        <w:t xml:space="preserve"> about attendance. Remember to incorporate </w:t>
      </w:r>
      <w:r w:rsidRPr="006028CF">
        <w:rPr>
          <w:b/>
        </w:rPr>
        <w:t>#SchoolEveryDay</w:t>
      </w:r>
      <w:r>
        <w:t xml:space="preserve"> and </w:t>
      </w:r>
      <w:r w:rsidRPr="006028CF">
        <w:rPr>
          <w:b/>
        </w:rPr>
        <w:t>#MentoringEffect</w:t>
      </w:r>
      <w:r w:rsidRPr="00E94E35">
        <w:t xml:space="preserve"> </w:t>
      </w:r>
      <w:r>
        <w:t>hashtags if you write original tweets.</w:t>
      </w:r>
      <w:r w:rsidR="00DA1B48">
        <w:t xml:space="preserve"> </w:t>
      </w:r>
      <w:r w:rsidR="00DA1B48" w:rsidRPr="006028CF">
        <w:rPr>
          <w:b/>
          <w:u w:val="single"/>
        </w:rPr>
        <w:t>Don’t forget to join us for our Mentoring Effect &amp; Attendance Week Twitter chat Wednesday, September 16 at 3 p.m. ET/12 p.m. PT</w:t>
      </w:r>
      <w:r w:rsidR="00DA1B48">
        <w:t xml:space="preserve">. </w:t>
      </w:r>
    </w:p>
    <w:p w14:paraId="16DD833A" w14:textId="4F4982FA" w:rsidR="006A15D4" w:rsidRPr="00947948" w:rsidRDefault="006A15D4" w:rsidP="006A15D4">
      <w:pPr>
        <w:rPr>
          <w:b/>
        </w:rPr>
      </w:pPr>
      <w:r>
        <w:rPr>
          <w:b/>
        </w:rPr>
        <w:t>Sample Tweets</w:t>
      </w:r>
    </w:p>
    <w:p w14:paraId="5898C495" w14:textId="5F5E0A51" w:rsidR="006A15D4" w:rsidRDefault="006A15D4" w:rsidP="006A15D4">
      <w:pPr>
        <w:numPr>
          <w:ilvl w:val="0"/>
          <w:numId w:val="3"/>
        </w:numPr>
        <w:rPr>
          <w:rFonts w:cs="Calibri"/>
        </w:rPr>
      </w:pPr>
      <w:r w:rsidRPr="008D3D83">
        <w:rPr>
          <w:rFonts w:cs="Calibri"/>
        </w:rPr>
        <w:t>September is Attendance Awareness Month! We support #SchoolEveryDay with @attendanceworks &amp; @MentorNational. bit.ly/SePfuo</w:t>
      </w:r>
    </w:p>
    <w:p w14:paraId="77BA7572" w14:textId="77777777" w:rsidR="006A15D4" w:rsidRDefault="006A15D4" w:rsidP="006A15D4">
      <w:pPr>
        <w:numPr>
          <w:ilvl w:val="0"/>
          <w:numId w:val="3"/>
        </w:numPr>
        <w:rPr>
          <w:rFonts w:cs="Calibri"/>
        </w:rPr>
      </w:pPr>
      <w:r w:rsidRPr="00740511">
        <w:rPr>
          <w:rFonts w:cs="Calibri"/>
        </w:rPr>
        <w:t>#Mentors can help promote attendance by being #SomeoneWho</w:t>
      </w:r>
      <w:r>
        <w:rPr>
          <w:rFonts w:cs="Calibri"/>
        </w:rPr>
        <w:t>Matters</w:t>
      </w:r>
      <w:r w:rsidRPr="00740511">
        <w:rPr>
          <w:rFonts w:cs="Calibri"/>
        </w:rPr>
        <w:t xml:space="preserve">. </w:t>
      </w:r>
      <w:r w:rsidRPr="0082038F">
        <w:rPr>
          <w:rFonts w:cs="Calibri"/>
        </w:rPr>
        <w:t>bit.ly/1sjq34Y</w:t>
      </w:r>
      <w:r>
        <w:rPr>
          <w:rFonts w:cs="Calibri"/>
        </w:rPr>
        <w:t xml:space="preserve"> </w:t>
      </w:r>
      <w:r w:rsidRPr="000116C4">
        <w:rPr>
          <w:rFonts w:cs="Calibri"/>
        </w:rPr>
        <w:t>@attendanceworks</w:t>
      </w:r>
      <w:r>
        <w:rPr>
          <w:rFonts w:cs="Calibri"/>
        </w:rPr>
        <w:t xml:space="preserve"> #SchoolEveryDay #MentoringEffect </w:t>
      </w:r>
    </w:p>
    <w:p w14:paraId="47389724" w14:textId="77777777" w:rsidR="006A15D4" w:rsidRDefault="006A15D4" w:rsidP="006A15D4">
      <w:pPr>
        <w:numPr>
          <w:ilvl w:val="0"/>
          <w:numId w:val="3"/>
        </w:numPr>
        <w:rPr>
          <w:rFonts w:cs="Calibri"/>
        </w:rPr>
      </w:pPr>
      <w:r w:rsidRPr="00876218">
        <w:rPr>
          <w:rFonts w:cs="Calibri"/>
        </w:rPr>
        <w:t xml:space="preserve">#Mentors can help students foster positive attitudes toward school bit.ly/1sjq34Y @attendanceworks #SchoolEveryDay #MentoringEffect </w:t>
      </w:r>
    </w:p>
    <w:p w14:paraId="610B1C50" w14:textId="743DAA49" w:rsidR="006A15D4" w:rsidRDefault="006A15D4" w:rsidP="00030ED2">
      <w:pPr>
        <w:numPr>
          <w:ilvl w:val="0"/>
          <w:numId w:val="3"/>
        </w:numPr>
        <w:rPr>
          <w:rFonts w:cs="Calibri"/>
        </w:rPr>
      </w:pPr>
      <w:r w:rsidRPr="00876218">
        <w:rPr>
          <w:rFonts w:cs="Calibri"/>
        </w:rPr>
        <w:t>#Ment</w:t>
      </w:r>
      <w:r>
        <w:rPr>
          <w:rFonts w:cs="Calibri"/>
        </w:rPr>
        <w:t xml:space="preserve">ored </w:t>
      </w:r>
      <w:r w:rsidRPr="00876218">
        <w:rPr>
          <w:rFonts w:cs="Calibri"/>
        </w:rPr>
        <w:t xml:space="preserve">at-risk youth are 81% more likely to </w:t>
      </w:r>
      <w:r>
        <w:rPr>
          <w:rFonts w:cs="Calibri"/>
        </w:rPr>
        <w:t>join</w:t>
      </w:r>
      <w:r w:rsidRPr="00876218">
        <w:rPr>
          <w:rFonts w:cs="Calibri"/>
        </w:rPr>
        <w:t xml:space="preserve"> in</w:t>
      </w:r>
      <w:r>
        <w:rPr>
          <w:rFonts w:cs="Calibri"/>
        </w:rPr>
        <w:t xml:space="preserve"> activities</w:t>
      </w:r>
      <w:r w:rsidRPr="00876218">
        <w:rPr>
          <w:rFonts w:cs="Calibri"/>
        </w:rPr>
        <w:t xml:space="preserve">. </w:t>
      </w:r>
      <w:r w:rsidR="00030ED2" w:rsidRPr="00030ED2">
        <w:rPr>
          <w:rFonts w:cs="Calibri"/>
        </w:rPr>
        <w:t>bit.ly/1EsIGsj</w:t>
      </w:r>
      <w:r w:rsidR="00030ED2">
        <w:rPr>
          <w:rFonts w:cs="Calibri"/>
        </w:rPr>
        <w:t xml:space="preserve"> </w:t>
      </w:r>
      <w:r w:rsidRPr="00876218">
        <w:rPr>
          <w:rFonts w:cs="Calibri"/>
        </w:rPr>
        <w:t>@attendanceworks #SchoolEveryDay</w:t>
      </w:r>
      <w:r>
        <w:rPr>
          <w:rFonts w:cs="Calibri"/>
        </w:rPr>
        <w:t xml:space="preserve"> </w:t>
      </w:r>
      <w:r w:rsidRPr="00876218">
        <w:rPr>
          <w:rFonts w:cs="Calibri"/>
        </w:rPr>
        <w:t>#MentoringEffect</w:t>
      </w:r>
    </w:p>
    <w:p w14:paraId="024A19E9" w14:textId="77777777" w:rsidR="006A15D4" w:rsidRDefault="006A15D4" w:rsidP="006A15D4">
      <w:pPr>
        <w:numPr>
          <w:ilvl w:val="0"/>
          <w:numId w:val="3"/>
        </w:numPr>
        <w:rPr>
          <w:rFonts w:cs="Calibri"/>
        </w:rPr>
      </w:pPr>
      <w:r w:rsidRPr="00876218">
        <w:rPr>
          <w:rFonts w:cs="Calibri"/>
        </w:rPr>
        <w:t xml:space="preserve">#Mentoring can help keep kids in school &amp; lower the dropout rate. bit.ly/1sjq34Y @attendanceworks #SchoolEveryDay #MentoringEffect </w:t>
      </w:r>
    </w:p>
    <w:p w14:paraId="6FD0A1E2" w14:textId="3AB8D913" w:rsidR="006A15D4" w:rsidRDefault="006A15D4" w:rsidP="00030ED2">
      <w:pPr>
        <w:numPr>
          <w:ilvl w:val="0"/>
          <w:numId w:val="3"/>
        </w:numPr>
        <w:rPr>
          <w:rFonts w:cs="Calibri"/>
        </w:rPr>
      </w:pPr>
      <w:r w:rsidRPr="00876218">
        <w:rPr>
          <w:rFonts w:cs="Calibri"/>
        </w:rPr>
        <w:lastRenderedPageBreak/>
        <w:t xml:space="preserve">#Mentored at-risk youth are 55% more likely to be college enrolled </w:t>
      </w:r>
      <w:r w:rsidR="00030ED2" w:rsidRPr="00030ED2">
        <w:rPr>
          <w:rFonts w:cs="Calibri"/>
        </w:rPr>
        <w:t>bit.ly/1EsIGsj</w:t>
      </w:r>
      <w:r w:rsidR="00030ED2">
        <w:rPr>
          <w:rFonts w:cs="Calibri"/>
        </w:rPr>
        <w:t xml:space="preserve"> </w:t>
      </w:r>
      <w:r w:rsidRPr="00876218">
        <w:rPr>
          <w:rFonts w:cs="Calibri"/>
        </w:rPr>
        <w:t>@attendanceworks #SchoolEveryDay #MentoringEffect</w:t>
      </w:r>
    </w:p>
    <w:p w14:paraId="31DF5BAF" w14:textId="4233592B" w:rsidR="006A15D4" w:rsidRDefault="006A15D4" w:rsidP="00030ED2">
      <w:pPr>
        <w:numPr>
          <w:ilvl w:val="0"/>
          <w:numId w:val="3"/>
        </w:numPr>
        <w:rPr>
          <w:rFonts w:cs="Calibri"/>
        </w:rPr>
      </w:pPr>
      <w:r w:rsidRPr="000116C4">
        <w:rPr>
          <w:rFonts w:cs="Calibri"/>
        </w:rPr>
        <w:t>Students with #mentors ar</w:t>
      </w:r>
      <w:r>
        <w:rPr>
          <w:rFonts w:cs="Calibri"/>
        </w:rPr>
        <w:t xml:space="preserve">e 37% less likely to skip class. </w:t>
      </w:r>
      <w:r w:rsidR="00030ED2" w:rsidRPr="00030ED2">
        <w:rPr>
          <w:rFonts w:cs="Calibri"/>
        </w:rPr>
        <w:t>bit.ly/1EsIGsj</w:t>
      </w:r>
      <w:r w:rsidR="00030ED2">
        <w:rPr>
          <w:rFonts w:cs="Calibri"/>
        </w:rPr>
        <w:t xml:space="preserve"> </w:t>
      </w:r>
      <w:r w:rsidRPr="000116C4">
        <w:rPr>
          <w:rFonts w:cs="Calibri"/>
        </w:rPr>
        <w:t>@attendanceworks</w:t>
      </w:r>
      <w:r>
        <w:rPr>
          <w:rFonts w:cs="Calibri"/>
        </w:rPr>
        <w:t xml:space="preserve"> #SchoolEveryDay #MentoringEffect </w:t>
      </w:r>
    </w:p>
    <w:p w14:paraId="60CD0770" w14:textId="77777777" w:rsidR="006A15D4" w:rsidRDefault="006A15D4" w:rsidP="006A15D4">
      <w:pPr>
        <w:numPr>
          <w:ilvl w:val="0"/>
          <w:numId w:val="3"/>
        </w:numPr>
        <w:rPr>
          <w:rFonts w:cs="Calibri"/>
        </w:rPr>
      </w:pPr>
      <w:r>
        <w:rPr>
          <w:rFonts w:cs="Calibri"/>
        </w:rPr>
        <w:t xml:space="preserve">RT if you had a #mentor who supported your academic success! </w:t>
      </w:r>
      <w:r w:rsidRPr="0082038F">
        <w:rPr>
          <w:rFonts w:cs="Calibri"/>
        </w:rPr>
        <w:t>bit.ly/1sjq34Y</w:t>
      </w:r>
      <w:r>
        <w:rPr>
          <w:rFonts w:cs="Calibri"/>
        </w:rPr>
        <w:t xml:space="preserve"> </w:t>
      </w:r>
      <w:r w:rsidRPr="000116C4">
        <w:rPr>
          <w:rFonts w:cs="Calibri"/>
        </w:rPr>
        <w:t>@attendanceworks</w:t>
      </w:r>
      <w:r>
        <w:rPr>
          <w:rFonts w:cs="Calibri"/>
        </w:rPr>
        <w:t xml:space="preserve"> #SchoolEveryDay #MentoringEffect </w:t>
      </w:r>
    </w:p>
    <w:p w14:paraId="34A33CBD" w14:textId="77777777" w:rsidR="006A15D4" w:rsidRPr="00876218" w:rsidRDefault="006A15D4" w:rsidP="006A15D4">
      <w:pPr>
        <w:pStyle w:val="ListParagraph"/>
        <w:numPr>
          <w:ilvl w:val="0"/>
          <w:numId w:val="3"/>
        </w:numPr>
        <w:rPr>
          <w:rFonts w:cs="Calibri"/>
        </w:rPr>
      </w:pPr>
      <w:r w:rsidRPr="00A96BA7">
        <w:rPr>
          <w:rFonts w:cs="Calibri"/>
        </w:rPr>
        <w:t>#Mentors can help students navigate academic challenges that arise.</w:t>
      </w:r>
      <w:r>
        <w:rPr>
          <w:rFonts w:cs="Calibri"/>
        </w:rPr>
        <w:t xml:space="preserve"> </w:t>
      </w:r>
      <w:r w:rsidRPr="00876218">
        <w:rPr>
          <w:rFonts w:cs="Calibri"/>
        </w:rPr>
        <w:t>bit.ly/1sjq34Y @attendanceworks #SchoolEveryDay</w:t>
      </w:r>
      <w:r>
        <w:rPr>
          <w:rFonts w:cs="Calibri"/>
        </w:rPr>
        <w:t xml:space="preserve"> </w:t>
      </w:r>
      <w:r w:rsidRPr="00876218">
        <w:rPr>
          <w:rFonts w:cs="Calibri"/>
        </w:rPr>
        <w:t>#MentoringEffect</w:t>
      </w:r>
    </w:p>
    <w:p w14:paraId="755DEB75" w14:textId="77777777" w:rsidR="006A15D4" w:rsidRDefault="006A15D4" w:rsidP="006A15D4">
      <w:pPr>
        <w:numPr>
          <w:ilvl w:val="0"/>
          <w:numId w:val="3"/>
        </w:numPr>
        <w:rPr>
          <w:rFonts w:cs="Calibri"/>
        </w:rPr>
      </w:pPr>
      <w:r w:rsidRPr="008D3D83">
        <w:rPr>
          <w:rFonts w:cs="Calibri"/>
        </w:rPr>
        <w:t>#Mentored at-risk youth are 130% more likely to lead in sport/club. bit.ly/1sjq34Y @attendanceworks #SchoolEveryDay #MentoringEffect</w:t>
      </w:r>
    </w:p>
    <w:p w14:paraId="2F1EEEAD" w14:textId="77777777" w:rsidR="006A15D4" w:rsidRDefault="006A15D4" w:rsidP="006A15D4">
      <w:pPr>
        <w:numPr>
          <w:ilvl w:val="0"/>
          <w:numId w:val="3"/>
        </w:numPr>
        <w:rPr>
          <w:rFonts w:cs="Calibri"/>
        </w:rPr>
      </w:pPr>
      <w:r w:rsidRPr="00876218">
        <w:rPr>
          <w:rFonts w:cs="Calibri"/>
        </w:rPr>
        <w:t>#How do you help youth in your life feel positive about school? bit.ly/SePfuo @attendanceworks #SchoolEveryDay #MentoringEffect</w:t>
      </w:r>
    </w:p>
    <w:p w14:paraId="50B73066" w14:textId="77777777" w:rsidR="006A15D4" w:rsidRDefault="006A15D4" w:rsidP="006A15D4">
      <w:pPr>
        <w:numPr>
          <w:ilvl w:val="0"/>
          <w:numId w:val="3"/>
        </w:numPr>
        <w:rPr>
          <w:rFonts w:cs="Calibri"/>
        </w:rPr>
      </w:pPr>
      <w:r w:rsidRPr="0075331E">
        <w:rPr>
          <w:rFonts w:cs="Calibri"/>
        </w:rPr>
        <w:t>Students with #mentors are 52% less</w:t>
      </w:r>
      <w:r>
        <w:rPr>
          <w:rFonts w:cs="Calibri"/>
        </w:rPr>
        <w:t xml:space="preserve"> likely to skip a day of school. </w:t>
      </w:r>
      <w:r w:rsidRPr="0082038F">
        <w:rPr>
          <w:rFonts w:cs="Calibri"/>
        </w:rPr>
        <w:t>bit.ly/1sjq34Y</w:t>
      </w:r>
      <w:r>
        <w:rPr>
          <w:rFonts w:cs="Calibri"/>
        </w:rPr>
        <w:t xml:space="preserve"> </w:t>
      </w:r>
      <w:r w:rsidRPr="000116C4">
        <w:rPr>
          <w:rFonts w:cs="Calibri"/>
        </w:rPr>
        <w:t>@attendanceworks</w:t>
      </w:r>
      <w:r>
        <w:rPr>
          <w:rFonts w:cs="Calibri"/>
        </w:rPr>
        <w:t xml:space="preserve"> #SchoolEveryDay #MentoringEffect </w:t>
      </w:r>
    </w:p>
    <w:p w14:paraId="1EC892D2" w14:textId="77777777" w:rsidR="006A15D4" w:rsidRDefault="006A15D4" w:rsidP="006A15D4">
      <w:pPr>
        <w:numPr>
          <w:ilvl w:val="0"/>
          <w:numId w:val="3"/>
        </w:numPr>
        <w:rPr>
          <w:rFonts w:cs="Calibri"/>
        </w:rPr>
      </w:pPr>
      <w:r w:rsidRPr="000116C4">
        <w:rPr>
          <w:rFonts w:cs="Calibri"/>
        </w:rPr>
        <w:t>Quality #mentoring i</w:t>
      </w:r>
      <w:r>
        <w:rPr>
          <w:rFonts w:cs="Calibri"/>
        </w:rPr>
        <w:t xml:space="preserve">s proven to increase attendance. </w:t>
      </w:r>
      <w:r w:rsidRPr="0082038F">
        <w:rPr>
          <w:rFonts w:cs="Calibri"/>
        </w:rPr>
        <w:t>bit.ly/1sjq34Y</w:t>
      </w:r>
      <w:r>
        <w:rPr>
          <w:rFonts w:cs="Calibri"/>
        </w:rPr>
        <w:t xml:space="preserve"> </w:t>
      </w:r>
      <w:r w:rsidRPr="000116C4">
        <w:rPr>
          <w:rFonts w:cs="Calibri"/>
        </w:rPr>
        <w:t>@attendanceworks</w:t>
      </w:r>
      <w:r>
        <w:rPr>
          <w:rFonts w:cs="Calibri"/>
        </w:rPr>
        <w:t xml:space="preserve"> #SchoolEveryDay #MentoringEffect </w:t>
      </w:r>
    </w:p>
    <w:p w14:paraId="0FB54CFF" w14:textId="77777777" w:rsidR="006A15D4" w:rsidRDefault="006A15D4" w:rsidP="006A15D4">
      <w:pPr>
        <w:numPr>
          <w:ilvl w:val="0"/>
          <w:numId w:val="3"/>
        </w:numPr>
        <w:rPr>
          <w:rFonts w:cs="Calibri"/>
        </w:rPr>
      </w:pPr>
      <w:r w:rsidRPr="00A96BA7">
        <w:rPr>
          <w:rFonts w:cs="Calibri"/>
        </w:rPr>
        <w:t xml:space="preserve">Every 26 seconds, a student drops out. #Mentoring can change that. bit.ly/1sjq34Y @attendanceworks #SchoolEveryDay #MentoringEffect </w:t>
      </w:r>
    </w:p>
    <w:p w14:paraId="395789C9" w14:textId="164617B1" w:rsidR="006A15D4" w:rsidRDefault="006A15D4" w:rsidP="006A15D4">
      <w:pPr>
        <w:numPr>
          <w:ilvl w:val="0"/>
          <w:numId w:val="3"/>
        </w:numPr>
        <w:rPr>
          <w:rFonts w:cs="Calibri"/>
        </w:rPr>
      </w:pPr>
      <w:r w:rsidRPr="00A96BA7">
        <w:rPr>
          <w:rFonts w:cs="Calibri"/>
        </w:rPr>
        <w:t>#Mentored at-risk students are 36</w:t>
      </w:r>
      <w:r>
        <w:rPr>
          <w:rFonts w:cs="Calibri"/>
        </w:rPr>
        <w:t>% more likely to stay in school</w:t>
      </w:r>
      <w:r w:rsidRPr="00A96BA7">
        <w:rPr>
          <w:rFonts w:cs="Calibri"/>
        </w:rPr>
        <w:t>.</w:t>
      </w:r>
      <w:r>
        <w:rPr>
          <w:rFonts w:cs="Calibri"/>
        </w:rPr>
        <w:t xml:space="preserve"> </w:t>
      </w:r>
      <w:r w:rsidR="00030ED2" w:rsidRPr="00030ED2">
        <w:rPr>
          <w:rFonts w:cs="Calibri"/>
        </w:rPr>
        <w:t>bit.ly/1EsIGsj</w:t>
      </w:r>
      <w:r w:rsidR="00030ED2">
        <w:rPr>
          <w:rFonts w:cs="Calibri"/>
        </w:rPr>
        <w:t xml:space="preserve"> </w:t>
      </w:r>
      <w:r w:rsidRPr="00A96BA7">
        <w:rPr>
          <w:rFonts w:cs="Calibri"/>
        </w:rPr>
        <w:t>@attendanceworks #SchoolEveryDay #MentoringEffect</w:t>
      </w:r>
    </w:p>
    <w:p w14:paraId="6E4DB1DE" w14:textId="77777777" w:rsidR="006A15D4" w:rsidRDefault="006A15D4" w:rsidP="006A15D4">
      <w:pPr>
        <w:numPr>
          <w:ilvl w:val="0"/>
          <w:numId w:val="3"/>
        </w:numPr>
        <w:rPr>
          <w:rFonts w:cs="Calibri"/>
        </w:rPr>
      </w:pPr>
      <w:r w:rsidRPr="00876218">
        <w:rPr>
          <w:rFonts w:cs="Calibri"/>
        </w:rPr>
        <w:t>How do you stress importance of attendance to youth in your life? bit.ly/1sjq34Y @attendanceworks #SchoolEveryDay #MentoringEffect</w:t>
      </w:r>
    </w:p>
    <w:p w14:paraId="35AD8749" w14:textId="77777777" w:rsidR="006A15D4" w:rsidRDefault="006A15D4" w:rsidP="006A15D4">
      <w:pPr>
        <w:numPr>
          <w:ilvl w:val="0"/>
          <w:numId w:val="3"/>
        </w:numPr>
        <w:rPr>
          <w:rFonts w:cs="Calibri"/>
        </w:rPr>
      </w:pPr>
      <w:r>
        <w:rPr>
          <w:rFonts w:cs="Calibri"/>
        </w:rPr>
        <w:t xml:space="preserve">The </w:t>
      </w:r>
      <w:r w:rsidRPr="000116C4">
        <w:rPr>
          <w:rFonts w:cs="Calibri"/>
        </w:rPr>
        <w:t xml:space="preserve">truth behind 4 common </w:t>
      </w:r>
      <w:r>
        <w:rPr>
          <w:rFonts w:cs="Calibri"/>
        </w:rPr>
        <w:t xml:space="preserve">school attendance myths. </w:t>
      </w:r>
      <w:r w:rsidRPr="00984235">
        <w:rPr>
          <w:rFonts w:cs="Calibri"/>
        </w:rPr>
        <w:t xml:space="preserve">bit.ly/1rd33E0 </w:t>
      </w:r>
      <w:r w:rsidRPr="000116C4">
        <w:rPr>
          <w:rFonts w:cs="Calibri"/>
        </w:rPr>
        <w:t>@attendanceworks</w:t>
      </w:r>
      <w:r>
        <w:rPr>
          <w:rFonts w:cs="Calibri"/>
        </w:rPr>
        <w:t xml:space="preserve"> #SchoolEveryDay #MentoringEffect</w:t>
      </w:r>
    </w:p>
    <w:p w14:paraId="5D2BDC40" w14:textId="77777777" w:rsidR="006A15D4" w:rsidRPr="00876218" w:rsidRDefault="006A15D4" w:rsidP="006A15D4">
      <w:pPr>
        <w:numPr>
          <w:ilvl w:val="0"/>
          <w:numId w:val="3"/>
        </w:numPr>
        <w:rPr>
          <w:rFonts w:cs="Calibri"/>
        </w:rPr>
      </w:pPr>
      <w:r>
        <w:rPr>
          <w:rFonts w:cs="Calibri"/>
        </w:rPr>
        <w:t xml:space="preserve">RT if you believe that EVERY school day counts! </w:t>
      </w:r>
      <w:r w:rsidRPr="004B1619">
        <w:rPr>
          <w:rFonts w:cs="Calibri"/>
        </w:rPr>
        <w:t>bit.ly/SePfuo</w:t>
      </w:r>
      <w:r>
        <w:rPr>
          <w:rFonts w:cs="Calibri"/>
        </w:rPr>
        <w:t xml:space="preserve"> </w:t>
      </w:r>
      <w:r w:rsidRPr="000116C4">
        <w:rPr>
          <w:rFonts w:cs="Calibri"/>
        </w:rPr>
        <w:t>@attendanceworks</w:t>
      </w:r>
      <w:r>
        <w:rPr>
          <w:rFonts w:cs="Calibri"/>
        </w:rPr>
        <w:t xml:space="preserve"> #SchoolEveryDay #MentoringEffect</w:t>
      </w:r>
    </w:p>
    <w:p w14:paraId="76AD7031" w14:textId="77777777" w:rsidR="006A15D4" w:rsidRDefault="006A15D4" w:rsidP="006A15D4">
      <w:pPr>
        <w:rPr>
          <w:b/>
        </w:rPr>
      </w:pPr>
      <w:r>
        <w:rPr>
          <w:b/>
        </w:rPr>
        <w:t xml:space="preserve">Sample </w:t>
      </w:r>
      <w:r w:rsidRPr="009F2203">
        <w:rPr>
          <w:b/>
        </w:rPr>
        <w:t>Facebook</w:t>
      </w:r>
      <w:r>
        <w:rPr>
          <w:b/>
        </w:rPr>
        <w:t xml:space="preserve"> Posts</w:t>
      </w:r>
    </w:p>
    <w:p w14:paraId="76B60C0C" w14:textId="5611EC20" w:rsidR="006A15D4" w:rsidRPr="00975CAC" w:rsidRDefault="006A15D4" w:rsidP="006A15D4">
      <w:pPr>
        <w:pStyle w:val="ListParagraph"/>
        <w:numPr>
          <w:ilvl w:val="0"/>
          <w:numId w:val="6"/>
        </w:numPr>
        <w:spacing w:after="0" w:line="240" w:lineRule="auto"/>
        <w:rPr>
          <w:rFonts w:cs="Arial"/>
        </w:rPr>
      </w:pPr>
      <w:r w:rsidRPr="008874F0">
        <w:rPr>
          <w:rFonts w:cs="Arial"/>
        </w:rPr>
        <w:t xml:space="preserve">September </w:t>
      </w:r>
      <w:r>
        <w:rPr>
          <w:rFonts w:cs="Arial"/>
        </w:rPr>
        <w:t xml:space="preserve">is Attendance Awareness Month! [ORGANIZATION NAME] </w:t>
      </w:r>
      <w:r w:rsidRPr="008874F0">
        <w:rPr>
          <w:rFonts w:cs="Arial"/>
        </w:rPr>
        <w:t xml:space="preserve">is working with Attendance Works </w:t>
      </w:r>
      <w:r w:rsidR="00245028">
        <w:rPr>
          <w:rFonts w:cs="Arial"/>
        </w:rPr>
        <w:t xml:space="preserve">and MENTOR: The National Mentoring Partnership </w:t>
      </w:r>
      <w:r w:rsidRPr="008874F0">
        <w:rPr>
          <w:rFonts w:cs="Arial"/>
        </w:rPr>
        <w:t xml:space="preserve">to raise awareness and help decrease chronic absence in our schools today. Learn more about Attendance Awareness Month and how </w:t>
      </w:r>
      <w:r>
        <w:rPr>
          <w:rFonts w:cs="Arial"/>
        </w:rPr>
        <w:t>mentors can help students stay connected to school</w:t>
      </w:r>
      <w:r w:rsidRPr="008874F0">
        <w:rPr>
          <w:rFonts w:cs="Arial"/>
        </w:rPr>
        <w:t xml:space="preserve">: </w:t>
      </w:r>
      <w:hyperlink r:id="rId13" w:history="1">
        <w:r w:rsidRPr="006E7802">
          <w:rPr>
            <w:rStyle w:val="Hyperlink"/>
          </w:rPr>
          <w:t>http://www.mentoring.org/get_involved/campaigns_events/attendance_awareness_month/</w:t>
        </w:r>
      </w:hyperlink>
      <w:r>
        <w:t xml:space="preserve"> </w:t>
      </w:r>
      <w:r>
        <w:br/>
      </w:r>
    </w:p>
    <w:p w14:paraId="40F91920" w14:textId="197DC540" w:rsidR="006A15D4" w:rsidRPr="00975CAC" w:rsidRDefault="006A15D4" w:rsidP="006A15D4">
      <w:pPr>
        <w:pStyle w:val="ListParagraph"/>
        <w:numPr>
          <w:ilvl w:val="0"/>
          <w:numId w:val="6"/>
        </w:numPr>
        <w:spacing w:after="0" w:line="240" w:lineRule="auto"/>
        <w:rPr>
          <w:rFonts w:cs="Arial"/>
        </w:rPr>
      </w:pPr>
      <w:r w:rsidRPr="00975CAC">
        <w:rPr>
          <w:rFonts w:cs="Arial"/>
          <w:color w:val="000000"/>
        </w:rPr>
        <w:lastRenderedPageBreak/>
        <w:t>Mentoring is a great way to promote education and has been proven to increase attendance in mentee</w:t>
      </w:r>
      <w:r>
        <w:rPr>
          <w:rFonts w:cs="Arial"/>
          <w:color w:val="000000"/>
        </w:rPr>
        <w:t xml:space="preserve">s. </w:t>
      </w:r>
      <w:r w:rsidRPr="00975CAC">
        <w:rPr>
          <w:rFonts w:cs="Arial"/>
          <w:color w:val="000000"/>
        </w:rPr>
        <w:t xml:space="preserve">Students who meet regularly with their mentors are 52% less likely than their peers to skip a day of school and </w:t>
      </w:r>
      <w:r w:rsidR="00BB68D6">
        <w:rPr>
          <w:rFonts w:cs="Arial"/>
          <w:color w:val="000000"/>
        </w:rPr>
        <w:t>55</w:t>
      </w:r>
      <w:r w:rsidRPr="00547AA5">
        <w:rPr>
          <w:rFonts w:cs="Arial"/>
          <w:color w:val="000000"/>
        </w:rPr>
        <w:t>% more likely to aspire to enroll in college</w:t>
      </w:r>
      <w:r>
        <w:rPr>
          <w:rFonts w:cs="Arial"/>
          <w:color w:val="000000"/>
        </w:rPr>
        <w:t xml:space="preserve">. </w:t>
      </w:r>
      <w:r w:rsidRPr="00975CAC">
        <w:rPr>
          <w:rFonts w:cs="Arial"/>
          <w:color w:val="000000"/>
        </w:rPr>
        <w:t xml:space="preserve">By having a positive impact on just one student’s attendance, mentors have a positive effect on learning in the classroom for all students. Learn more about mentoring and academic achievement here: </w:t>
      </w:r>
      <w:hyperlink r:id="rId14" w:history="1">
        <w:r w:rsidRPr="006E7802">
          <w:rPr>
            <w:rStyle w:val="Hyperlink"/>
          </w:rPr>
          <w:t>http://www.mentoring.org/get_involved/campaigns_events/attendance_awareness_month/</w:t>
        </w:r>
      </w:hyperlink>
      <w:r>
        <w:t xml:space="preserve"> </w:t>
      </w:r>
    </w:p>
    <w:p w14:paraId="2F45C8B4" w14:textId="77777777" w:rsidR="006A15D4" w:rsidRPr="00975CAC" w:rsidRDefault="006A15D4" w:rsidP="006A15D4">
      <w:pPr>
        <w:spacing w:after="0" w:line="240" w:lineRule="auto"/>
        <w:rPr>
          <w:rFonts w:cs="Arial"/>
        </w:rPr>
      </w:pPr>
    </w:p>
    <w:p w14:paraId="23316055" w14:textId="77777777" w:rsidR="006A15D4" w:rsidRDefault="006A15D4" w:rsidP="006A15D4">
      <w:pPr>
        <w:pStyle w:val="ListParagraph"/>
        <w:numPr>
          <w:ilvl w:val="0"/>
          <w:numId w:val="5"/>
        </w:numPr>
        <w:spacing w:after="0" w:line="240" w:lineRule="auto"/>
      </w:pPr>
      <w:r w:rsidRPr="00EB3EC9">
        <w:rPr>
          <w:rFonts w:cs="Arial"/>
          <w:color w:val="000000"/>
        </w:rPr>
        <w:t>Mentoring is proven to help promote education and reduce student absences in c</w:t>
      </w:r>
      <w:r>
        <w:rPr>
          <w:rFonts w:cs="Arial"/>
          <w:color w:val="000000"/>
        </w:rPr>
        <w:t xml:space="preserve">ommunities all over the country. When kids are in school and learning our communities grow stronger. Learn more about what you can do to help the youth in your life feel positive about school. </w:t>
      </w:r>
      <w:hyperlink r:id="rId15" w:history="1">
        <w:r w:rsidRPr="006E7802">
          <w:rPr>
            <w:rStyle w:val="Hyperlink"/>
          </w:rPr>
          <w:t>http://www.mentoring.org/get_involved/campaigns_events/attendance_awareness_month/</w:t>
        </w:r>
      </w:hyperlink>
      <w:r>
        <w:t xml:space="preserve"> </w:t>
      </w:r>
    </w:p>
    <w:p w14:paraId="04DDC283" w14:textId="77777777" w:rsidR="00D54DF4" w:rsidRDefault="00D54DF4" w:rsidP="00D54DF4">
      <w:pPr>
        <w:spacing w:after="0" w:line="240" w:lineRule="auto"/>
      </w:pPr>
    </w:p>
    <w:p w14:paraId="757392F1" w14:textId="50F69E3E" w:rsidR="00D54DF4" w:rsidRDefault="00D54DF4" w:rsidP="00D54DF4">
      <w:pPr>
        <w:rPr>
          <w:noProof/>
        </w:rPr>
      </w:pPr>
      <w:r>
        <w:t>Download the following Mentoring Effect &amp; Attendance Week memes and share them on social media, along with the sample messaging provided above. (</w:t>
      </w:r>
      <w:r w:rsidRPr="00D54DF4">
        <w:rPr>
          <w:b/>
          <w:u w:val="single"/>
        </w:rPr>
        <w:t>To save to your computer, right-click and select “</w:t>
      </w:r>
      <w:r w:rsidR="003B6F6C">
        <w:rPr>
          <w:b/>
          <w:u w:val="single"/>
        </w:rPr>
        <w:t>S</w:t>
      </w:r>
      <w:r w:rsidRPr="00D54DF4">
        <w:rPr>
          <w:b/>
          <w:u w:val="single"/>
        </w:rPr>
        <w:t>ave</w:t>
      </w:r>
      <w:r w:rsidR="003B6F6C">
        <w:rPr>
          <w:b/>
          <w:u w:val="single"/>
        </w:rPr>
        <w:t xml:space="preserve"> as Picture</w:t>
      </w:r>
      <w:r w:rsidRPr="00D54DF4">
        <w:rPr>
          <w:b/>
          <w:u w:val="single"/>
        </w:rPr>
        <w:t>”</w:t>
      </w:r>
      <w:r>
        <w:t>).</w:t>
      </w:r>
      <w:r w:rsidRPr="00D54DF4">
        <w:rPr>
          <w:noProof/>
        </w:rPr>
        <w:t xml:space="preserve"> </w:t>
      </w:r>
    </w:p>
    <w:p w14:paraId="604FEE3D" w14:textId="677586EC" w:rsidR="00D54DF4" w:rsidRDefault="00D54DF4" w:rsidP="00D54DF4">
      <w:pPr>
        <w:pStyle w:val="ListParagraph"/>
        <w:numPr>
          <w:ilvl w:val="0"/>
          <w:numId w:val="14"/>
        </w:numPr>
        <w:spacing w:after="0" w:line="240" w:lineRule="auto"/>
      </w:pPr>
      <w:r>
        <w:rPr>
          <w:noProof/>
        </w:rPr>
        <w:drawing>
          <wp:inline distT="0" distB="0" distL="0" distR="0" wp14:anchorId="22C5F3A9" wp14:editId="20010AF4">
            <wp:extent cx="4286250" cy="359294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_52Mentor_FB.jpg"/>
                    <pic:cNvPicPr/>
                  </pic:nvPicPr>
                  <pic:blipFill>
                    <a:blip r:embed="rId16">
                      <a:extLst>
                        <a:ext uri="{28A0092B-C50C-407E-A947-70E740481C1C}">
                          <a14:useLocalDpi xmlns:a14="http://schemas.microsoft.com/office/drawing/2010/main" val="0"/>
                        </a:ext>
                      </a:extLst>
                    </a:blip>
                    <a:stretch>
                      <a:fillRect/>
                    </a:stretch>
                  </pic:blipFill>
                  <pic:spPr>
                    <a:xfrm>
                      <a:off x="0" y="0"/>
                      <a:ext cx="4302754" cy="3606774"/>
                    </a:xfrm>
                    <a:prstGeom prst="rect">
                      <a:avLst/>
                    </a:prstGeom>
                  </pic:spPr>
                </pic:pic>
              </a:graphicData>
            </a:graphic>
          </wp:inline>
        </w:drawing>
      </w:r>
    </w:p>
    <w:p w14:paraId="0677FC40" w14:textId="77777777" w:rsidR="00D54DF4" w:rsidRDefault="00D54DF4" w:rsidP="00D54DF4">
      <w:pPr>
        <w:spacing w:after="0" w:line="240" w:lineRule="auto"/>
      </w:pPr>
    </w:p>
    <w:p w14:paraId="2CD1E606" w14:textId="77777777" w:rsidR="00D54DF4" w:rsidRDefault="00D54DF4" w:rsidP="00D54DF4">
      <w:pPr>
        <w:spacing w:after="0" w:line="240" w:lineRule="auto"/>
      </w:pPr>
    </w:p>
    <w:p w14:paraId="0B725032" w14:textId="77777777" w:rsidR="00D54DF4" w:rsidRDefault="00D54DF4" w:rsidP="00D54DF4">
      <w:pPr>
        <w:spacing w:after="0" w:line="240" w:lineRule="auto"/>
      </w:pPr>
    </w:p>
    <w:p w14:paraId="3B7B43BD" w14:textId="77777777" w:rsidR="00D54DF4" w:rsidRDefault="00D54DF4" w:rsidP="00D54DF4">
      <w:pPr>
        <w:spacing w:after="0" w:line="240" w:lineRule="auto"/>
      </w:pPr>
    </w:p>
    <w:p w14:paraId="02E27EA2" w14:textId="77777777" w:rsidR="00D54DF4" w:rsidRDefault="00D54DF4" w:rsidP="00D54DF4">
      <w:pPr>
        <w:spacing w:after="0" w:line="240" w:lineRule="auto"/>
      </w:pPr>
    </w:p>
    <w:p w14:paraId="58EB5B17" w14:textId="3182781A" w:rsidR="00D54DF4" w:rsidRDefault="00D54DF4" w:rsidP="00D54DF4">
      <w:pPr>
        <w:pStyle w:val="ListParagraph"/>
        <w:numPr>
          <w:ilvl w:val="0"/>
          <w:numId w:val="14"/>
        </w:numPr>
        <w:spacing w:after="0" w:line="240" w:lineRule="auto"/>
      </w:pPr>
      <w:r>
        <w:rPr>
          <w:noProof/>
        </w:rPr>
        <w:lastRenderedPageBreak/>
        <w:drawing>
          <wp:inline distT="0" distB="0" distL="0" distR="0" wp14:anchorId="754647C5" wp14:editId="4776D608">
            <wp:extent cx="4261122" cy="35718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W_GradMentor_FB.jpg"/>
                    <pic:cNvPicPr/>
                  </pic:nvPicPr>
                  <pic:blipFill>
                    <a:blip r:embed="rId17">
                      <a:extLst>
                        <a:ext uri="{28A0092B-C50C-407E-A947-70E740481C1C}">
                          <a14:useLocalDpi xmlns:a14="http://schemas.microsoft.com/office/drawing/2010/main" val="0"/>
                        </a:ext>
                      </a:extLst>
                    </a:blip>
                    <a:stretch>
                      <a:fillRect/>
                    </a:stretch>
                  </pic:blipFill>
                  <pic:spPr>
                    <a:xfrm>
                      <a:off x="0" y="0"/>
                      <a:ext cx="4280765" cy="3588341"/>
                    </a:xfrm>
                    <a:prstGeom prst="rect">
                      <a:avLst/>
                    </a:prstGeom>
                  </pic:spPr>
                </pic:pic>
              </a:graphicData>
            </a:graphic>
          </wp:inline>
        </w:drawing>
      </w:r>
    </w:p>
    <w:p w14:paraId="34F609B6" w14:textId="77777777" w:rsidR="00D54DF4" w:rsidRDefault="00D54DF4" w:rsidP="00D54DF4">
      <w:pPr>
        <w:spacing w:after="0" w:line="240" w:lineRule="auto"/>
      </w:pPr>
    </w:p>
    <w:p w14:paraId="6818766E" w14:textId="77777777" w:rsidR="00D54DF4" w:rsidRDefault="00D54DF4" w:rsidP="00D54DF4">
      <w:pPr>
        <w:spacing w:after="0" w:line="240" w:lineRule="auto"/>
      </w:pPr>
    </w:p>
    <w:p w14:paraId="0D843BAC" w14:textId="77777777" w:rsidR="00D54DF4" w:rsidRDefault="00D54DF4" w:rsidP="00D54DF4">
      <w:pPr>
        <w:spacing w:after="0" w:line="240" w:lineRule="auto"/>
      </w:pPr>
    </w:p>
    <w:p w14:paraId="5614DA15" w14:textId="0A7E4BE6" w:rsidR="00D54DF4" w:rsidRDefault="00D54DF4" w:rsidP="00D54DF4">
      <w:pPr>
        <w:pStyle w:val="ListParagraph"/>
        <w:numPr>
          <w:ilvl w:val="0"/>
          <w:numId w:val="14"/>
        </w:numPr>
        <w:spacing w:after="0" w:line="240" w:lineRule="auto"/>
      </w:pPr>
      <w:r>
        <w:rPr>
          <w:noProof/>
        </w:rPr>
        <w:drawing>
          <wp:inline distT="0" distB="0" distL="0" distR="0" wp14:anchorId="2A3269E2" wp14:editId="63217A45">
            <wp:extent cx="4248150" cy="3561003"/>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W_TwitterChat_FB.jpg"/>
                    <pic:cNvPicPr/>
                  </pic:nvPicPr>
                  <pic:blipFill>
                    <a:blip r:embed="rId18">
                      <a:extLst>
                        <a:ext uri="{28A0092B-C50C-407E-A947-70E740481C1C}">
                          <a14:useLocalDpi xmlns:a14="http://schemas.microsoft.com/office/drawing/2010/main" val="0"/>
                        </a:ext>
                      </a:extLst>
                    </a:blip>
                    <a:stretch>
                      <a:fillRect/>
                    </a:stretch>
                  </pic:blipFill>
                  <pic:spPr>
                    <a:xfrm>
                      <a:off x="0" y="0"/>
                      <a:ext cx="4267527" cy="3577246"/>
                    </a:xfrm>
                    <a:prstGeom prst="rect">
                      <a:avLst/>
                    </a:prstGeom>
                  </pic:spPr>
                </pic:pic>
              </a:graphicData>
            </a:graphic>
          </wp:inline>
        </w:drawing>
      </w:r>
    </w:p>
    <w:p w14:paraId="630E02F6" w14:textId="77777777" w:rsidR="00D54DF4" w:rsidRDefault="00D54DF4" w:rsidP="00D54DF4">
      <w:pPr>
        <w:spacing w:after="0" w:line="240" w:lineRule="auto"/>
      </w:pPr>
    </w:p>
    <w:p w14:paraId="6464F0EA" w14:textId="74FA998F" w:rsidR="00D54DF4" w:rsidRPr="00257C28" w:rsidRDefault="00D54DF4" w:rsidP="00D54DF4">
      <w:pPr>
        <w:pStyle w:val="ListParagraph"/>
        <w:numPr>
          <w:ilvl w:val="0"/>
          <w:numId w:val="14"/>
        </w:numPr>
        <w:spacing w:after="0" w:line="240" w:lineRule="auto"/>
      </w:pPr>
      <w:r>
        <w:rPr>
          <w:noProof/>
        </w:rPr>
        <w:lastRenderedPageBreak/>
        <w:drawing>
          <wp:inline distT="0" distB="0" distL="0" distR="0" wp14:anchorId="4CE20C38" wp14:editId="5AB2252F">
            <wp:extent cx="4326795" cy="36271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W_Week_FB.jpg"/>
                    <pic:cNvPicPr/>
                  </pic:nvPicPr>
                  <pic:blipFill>
                    <a:blip r:embed="rId19">
                      <a:extLst>
                        <a:ext uri="{28A0092B-C50C-407E-A947-70E740481C1C}">
                          <a14:useLocalDpi xmlns:a14="http://schemas.microsoft.com/office/drawing/2010/main" val="0"/>
                        </a:ext>
                      </a:extLst>
                    </a:blip>
                    <a:stretch>
                      <a:fillRect/>
                    </a:stretch>
                  </pic:blipFill>
                  <pic:spPr>
                    <a:xfrm>
                      <a:off x="0" y="0"/>
                      <a:ext cx="4326795" cy="3627144"/>
                    </a:xfrm>
                    <a:prstGeom prst="rect">
                      <a:avLst/>
                    </a:prstGeom>
                  </pic:spPr>
                </pic:pic>
              </a:graphicData>
            </a:graphic>
          </wp:inline>
        </w:drawing>
      </w:r>
    </w:p>
    <w:p w14:paraId="22F08199" w14:textId="77777777" w:rsidR="006A15D4" w:rsidRDefault="006A15D4" w:rsidP="00BB68D6"/>
    <w:p w14:paraId="07E51802" w14:textId="05BDCA14" w:rsidR="001F0069" w:rsidRPr="0034752A" w:rsidRDefault="001F0069" w:rsidP="00EE49EF">
      <w:pPr>
        <w:rPr>
          <w:b/>
          <w:sz w:val="24"/>
          <w:szCs w:val="24"/>
        </w:rPr>
      </w:pPr>
      <w:r w:rsidRPr="0034752A">
        <w:rPr>
          <w:b/>
          <w:sz w:val="24"/>
          <w:szCs w:val="24"/>
        </w:rPr>
        <w:t xml:space="preserve">Mentoring </w:t>
      </w:r>
      <w:r w:rsidR="00E55B29" w:rsidRPr="0034752A">
        <w:rPr>
          <w:b/>
          <w:sz w:val="24"/>
          <w:szCs w:val="24"/>
        </w:rPr>
        <w:t xml:space="preserve">&amp; </w:t>
      </w:r>
      <w:r w:rsidR="006A15D4">
        <w:rPr>
          <w:b/>
          <w:sz w:val="24"/>
          <w:szCs w:val="24"/>
        </w:rPr>
        <w:t>A</w:t>
      </w:r>
      <w:r w:rsidR="00E55B29" w:rsidRPr="0034752A">
        <w:rPr>
          <w:b/>
          <w:sz w:val="24"/>
          <w:szCs w:val="24"/>
        </w:rPr>
        <w:t xml:space="preserve">cademic </w:t>
      </w:r>
      <w:r w:rsidR="006A15D4">
        <w:rPr>
          <w:b/>
          <w:sz w:val="24"/>
          <w:szCs w:val="24"/>
        </w:rPr>
        <w:t>A</w:t>
      </w:r>
      <w:r w:rsidR="006F2450" w:rsidRPr="006F2450">
        <w:rPr>
          <w:b/>
          <w:sz w:val="24"/>
          <w:szCs w:val="24"/>
        </w:rPr>
        <w:t>chievement</w:t>
      </w:r>
      <w:r w:rsidRPr="0034752A">
        <w:rPr>
          <w:b/>
          <w:sz w:val="24"/>
          <w:szCs w:val="24"/>
        </w:rPr>
        <w:t>:</w:t>
      </w:r>
    </w:p>
    <w:p w14:paraId="660FB947" w14:textId="1268E7C1" w:rsidR="00E55B29" w:rsidRDefault="0057714D" w:rsidP="00EE49EF">
      <w:r>
        <w:t xml:space="preserve">MENTOR’s </w:t>
      </w:r>
      <w:hyperlink r:id="rId20" w:history="1">
        <w:r w:rsidRPr="003B6F6C">
          <w:rPr>
            <w:rStyle w:val="Hyperlink"/>
            <w:i/>
          </w:rPr>
          <w:t>The Mentoring Effect</w:t>
        </w:r>
      </w:hyperlink>
      <w:r>
        <w:t xml:space="preserve"> report</w:t>
      </w:r>
      <w:r w:rsidR="00310973">
        <w:t xml:space="preserve"> shows that mentoring ha</w:t>
      </w:r>
      <w:r w:rsidR="006F2450">
        <w:t>s</w:t>
      </w:r>
      <w:r w:rsidR="00310973">
        <w:t xml:space="preserve"> a significant impact on academic achievement. </w:t>
      </w:r>
      <w:r w:rsidR="006F2450">
        <w:t xml:space="preserve">The report’s nationally representative survey of young people ages 18-21 found that those who were at-risk for not graduating high school but who had a mentor were 55 percent more likely to be enrolled in college. </w:t>
      </w:r>
    </w:p>
    <w:p w14:paraId="7AD6B281" w14:textId="1733248C" w:rsidR="001F0069" w:rsidRDefault="001F0069" w:rsidP="00F45414">
      <w:pPr>
        <w:pStyle w:val="ListParagraph"/>
        <w:numPr>
          <w:ilvl w:val="0"/>
          <w:numId w:val="10"/>
        </w:numPr>
      </w:pPr>
      <w:r>
        <w:t xml:space="preserve">Quality </w:t>
      </w:r>
      <w:r w:rsidRPr="00233CC0">
        <w:t xml:space="preserve">mentoring </w:t>
      </w:r>
      <w:r w:rsidR="00912878">
        <w:t>is proven to increase attendance by reducing the likelihood of students skipping class</w:t>
      </w:r>
      <w:r>
        <w:t>.</w:t>
      </w:r>
    </w:p>
    <w:p w14:paraId="200DC87B" w14:textId="76418DF8" w:rsidR="00912878" w:rsidRDefault="00815848" w:rsidP="00815848">
      <w:pPr>
        <w:pStyle w:val="ListParagraph"/>
        <w:numPr>
          <w:ilvl w:val="0"/>
          <w:numId w:val="10"/>
        </w:numPr>
      </w:pPr>
      <w:r w:rsidRPr="00815848">
        <w:t>Students who faced many challenges to graduation, including attendance, but who had a mentor were more likely to aspire to college, participate in sports and activities</w:t>
      </w:r>
      <w:r w:rsidR="000E585D">
        <w:t>, and volunteer in their communities</w:t>
      </w:r>
      <w:r w:rsidR="00912878">
        <w:t>.</w:t>
      </w:r>
    </w:p>
    <w:p w14:paraId="04AFC56A" w14:textId="77777777" w:rsidR="00057866" w:rsidRDefault="00912878" w:rsidP="00912878">
      <w:pPr>
        <w:pStyle w:val="ListParagraph"/>
        <w:numPr>
          <w:ilvl w:val="0"/>
          <w:numId w:val="10"/>
        </w:numPr>
      </w:pPr>
      <w:r>
        <w:t xml:space="preserve">Mentors can help foster and encourage a positive academic future by stressing the importance of attendance. </w:t>
      </w:r>
    </w:p>
    <w:p w14:paraId="448164F2" w14:textId="65E3FA48" w:rsidR="00C86FE1" w:rsidRDefault="00815848" w:rsidP="0057714D">
      <w:pPr>
        <w:pStyle w:val="ListParagraph"/>
        <w:numPr>
          <w:ilvl w:val="0"/>
          <w:numId w:val="10"/>
        </w:numPr>
      </w:pPr>
      <w:r>
        <w:t xml:space="preserve">Creating and maintaining positive connections between adults and youth </w:t>
      </w:r>
      <w:r w:rsidRPr="00815848">
        <w:t>is a key ingredient in each young person’s social, emotional, and academic development.</w:t>
      </w:r>
    </w:p>
    <w:p w14:paraId="330A80E4" w14:textId="77777777" w:rsidR="001F0069" w:rsidRDefault="001F0069" w:rsidP="00712CCF">
      <w:r>
        <w:t>You can leverage this opportunity to link quality mentoring attendance outcomes and broader academic outcomes throughout the month of September by:</w:t>
      </w:r>
    </w:p>
    <w:p w14:paraId="34FF70AA" w14:textId="77777777" w:rsidR="001F0069" w:rsidRDefault="001F0069" w:rsidP="00BD5501">
      <w:pPr>
        <w:pStyle w:val="ListParagraph"/>
        <w:numPr>
          <w:ilvl w:val="0"/>
          <w:numId w:val="9"/>
        </w:numPr>
      </w:pPr>
      <w:r>
        <w:t>Incorporating the campaign messages and mentoring messages into scheduled events, speaking engagements and programming.</w:t>
      </w:r>
    </w:p>
    <w:p w14:paraId="4691E853" w14:textId="77777777" w:rsidR="001F0069" w:rsidRDefault="001F0069" w:rsidP="00BD5501">
      <w:pPr>
        <w:pStyle w:val="ListParagraph"/>
        <w:numPr>
          <w:ilvl w:val="0"/>
          <w:numId w:val="9"/>
        </w:numPr>
      </w:pPr>
      <w:r>
        <w:lastRenderedPageBreak/>
        <w:t xml:space="preserve">Sending an e-blast about this effort </w:t>
      </w:r>
      <w:r w:rsidR="00BA3023">
        <w:t>about</w:t>
      </w:r>
      <w:r>
        <w:t xml:space="preserve"> attendance to your supporters, programs, policymakers, education contacts and even funders.</w:t>
      </w:r>
    </w:p>
    <w:p w14:paraId="668A8554" w14:textId="104E5042" w:rsidR="001F0069" w:rsidRDefault="001F0069" w:rsidP="00BD5501">
      <w:pPr>
        <w:pStyle w:val="ListParagraph"/>
        <w:numPr>
          <w:ilvl w:val="0"/>
          <w:numId w:val="9"/>
        </w:numPr>
      </w:pPr>
      <w:r>
        <w:t>Writing an artic</w:t>
      </w:r>
      <w:r w:rsidR="00C80268">
        <w:t>le for your organization’s blog.</w:t>
      </w:r>
    </w:p>
    <w:p w14:paraId="6B29C4CD" w14:textId="77777777" w:rsidR="001F0069" w:rsidRDefault="001F0069" w:rsidP="00BD5501">
      <w:pPr>
        <w:pStyle w:val="ListParagraph"/>
        <w:numPr>
          <w:ilvl w:val="0"/>
          <w:numId w:val="9"/>
        </w:numPr>
      </w:pPr>
      <w:r>
        <w:t xml:space="preserve">Submitting an op-ed or a letter-to-the-editor to your local newspaper. </w:t>
      </w:r>
    </w:p>
    <w:p w14:paraId="0545733A" w14:textId="5663DD90" w:rsidR="00066842" w:rsidRDefault="00066842" w:rsidP="00BD5501">
      <w:pPr>
        <w:pStyle w:val="ListParagraph"/>
        <w:numPr>
          <w:ilvl w:val="0"/>
          <w:numId w:val="9"/>
        </w:numPr>
      </w:pPr>
      <w:r>
        <w:t>Hosting a special event that focuses on attendance awareness and the importance of going to school every day.</w:t>
      </w:r>
    </w:p>
    <w:p w14:paraId="47FC68F1" w14:textId="5A1FFFB6" w:rsidR="006A15D4" w:rsidRPr="00277179" w:rsidRDefault="006A15D4" w:rsidP="006A15D4">
      <w:pPr>
        <w:rPr>
          <w:b/>
          <w:sz w:val="24"/>
          <w:szCs w:val="24"/>
          <w:u w:val="single"/>
        </w:rPr>
      </w:pPr>
      <w:r w:rsidRPr="00277179">
        <w:rPr>
          <w:b/>
          <w:sz w:val="24"/>
          <w:szCs w:val="24"/>
          <w:u w:val="single"/>
        </w:rPr>
        <w:t>How to participate</w:t>
      </w:r>
      <w:r w:rsidR="00277179" w:rsidRPr="00277179">
        <w:rPr>
          <w:b/>
          <w:sz w:val="24"/>
          <w:szCs w:val="24"/>
          <w:u w:val="single"/>
        </w:rPr>
        <w:t xml:space="preserve"> leading up to and</w:t>
      </w:r>
      <w:r w:rsidRPr="00277179">
        <w:rPr>
          <w:b/>
          <w:sz w:val="24"/>
          <w:szCs w:val="24"/>
          <w:u w:val="single"/>
        </w:rPr>
        <w:t xml:space="preserve"> throughout</w:t>
      </w:r>
      <w:r w:rsidRPr="00277179">
        <w:rPr>
          <w:b/>
          <w:i/>
          <w:sz w:val="24"/>
          <w:szCs w:val="24"/>
          <w:u w:val="single"/>
        </w:rPr>
        <w:t xml:space="preserve"> </w:t>
      </w:r>
      <w:r w:rsidRPr="00277179">
        <w:rPr>
          <w:b/>
          <w:sz w:val="24"/>
          <w:szCs w:val="24"/>
          <w:u w:val="single"/>
        </w:rPr>
        <w:t>the month of September</w:t>
      </w:r>
      <w:r w:rsidR="00277179">
        <w:rPr>
          <w:b/>
          <w:sz w:val="24"/>
          <w:szCs w:val="24"/>
          <w:u w:val="single"/>
        </w:rPr>
        <w:t>:</w:t>
      </w:r>
    </w:p>
    <w:p w14:paraId="3952D02D" w14:textId="77777777" w:rsidR="006A15D4" w:rsidRDefault="006A15D4" w:rsidP="006A15D4">
      <w:r>
        <w:t xml:space="preserve">Participation throughout the month is easy! The </w:t>
      </w:r>
      <w:hyperlink r:id="rId21" w:history="1">
        <w:r w:rsidRPr="001A0A45">
          <w:rPr>
            <w:rStyle w:val="Hyperlink"/>
          </w:rPr>
          <w:t>Attendance Awareness Month</w:t>
        </w:r>
      </w:hyperlink>
      <w:r>
        <w:t xml:space="preserve"> campaign website has a wide range of materials, tools, and activities posted. </w:t>
      </w:r>
    </w:p>
    <w:p w14:paraId="39091408" w14:textId="77777777" w:rsidR="006A15D4" w:rsidRDefault="006A15D4" w:rsidP="006A15D4">
      <w:r>
        <w:t>Here are a few quick links to some of the resources you may find most useful:</w:t>
      </w:r>
    </w:p>
    <w:p w14:paraId="1640F1F6" w14:textId="1091101C" w:rsidR="00F755F9" w:rsidRDefault="001A66F9" w:rsidP="00F755F9">
      <w:pPr>
        <w:pStyle w:val="ListParagraph"/>
        <w:numPr>
          <w:ilvl w:val="0"/>
          <w:numId w:val="2"/>
        </w:numPr>
      </w:pPr>
      <w:hyperlink r:id="rId22" w:history="1">
        <w:r w:rsidR="00F755F9" w:rsidRPr="00C20AD0">
          <w:rPr>
            <w:rStyle w:val="Hyperlink"/>
          </w:rPr>
          <w:t xml:space="preserve">Join the next </w:t>
        </w:r>
        <w:r w:rsidR="00F755F9">
          <w:rPr>
            <w:rStyle w:val="Hyperlink"/>
          </w:rPr>
          <w:t xml:space="preserve">campaign </w:t>
        </w:r>
        <w:r w:rsidR="00F755F9" w:rsidRPr="00C20AD0">
          <w:rPr>
            <w:rStyle w:val="Hyperlink"/>
          </w:rPr>
          <w:t>webinar</w:t>
        </w:r>
      </w:hyperlink>
      <w:r w:rsidR="00F755F9">
        <w:t xml:space="preserve">: </w:t>
      </w:r>
      <w:r w:rsidR="00F755F9" w:rsidRPr="00B54333">
        <w:rPr>
          <w:b/>
          <w:bCs/>
          <w:i/>
        </w:rPr>
        <w:t>Finish Strong: Address the Attendance Gap for Teens</w:t>
      </w:r>
      <w:r w:rsidR="00F755F9">
        <w:t xml:space="preserve">. It’s on August 12 from </w:t>
      </w:r>
      <w:r w:rsidR="00F755F9" w:rsidRPr="00277179">
        <w:t>11-12:30pm PT / 2-3:30pm ET</w:t>
      </w:r>
      <w:r w:rsidR="00F755F9">
        <w:t>, and a cross-section of speakers, including MENTOR’s Director of Knowledge Management, will discuss chronic absence in middle school and high school and</w:t>
      </w:r>
      <w:r w:rsidR="00F755F9" w:rsidRPr="004A7C41">
        <w:t xml:space="preserve"> </w:t>
      </w:r>
      <w:r w:rsidR="00F755F9" w:rsidRPr="00B54333">
        <w:t>share innovative and evidence-based strategies that help teens persist in going to school every day so they can finish strong.</w:t>
      </w:r>
      <w:r w:rsidR="00F755F9">
        <w:t xml:space="preserve"> </w:t>
      </w:r>
    </w:p>
    <w:p w14:paraId="2C524DE6" w14:textId="705F142F" w:rsidR="006A15D4" w:rsidRDefault="001A66F9" w:rsidP="006A15D4">
      <w:pPr>
        <w:pStyle w:val="ListParagraph"/>
        <w:numPr>
          <w:ilvl w:val="0"/>
          <w:numId w:val="2"/>
        </w:numPr>
      </w:pPr>
      <w:hyperlink r:id="rId23" w:history="1">
        <w:r w:rsidR="006A15D4" w:rsidRPr="001A0A45">
          <w:rPr>
            <w:rStyle w:val="Hyperlink"/>
          </w:rPr>
          <w:t>Download and post the design materials</w:t>
        </w:r>
      </w:hyperlink>
      <w:r w:rsidR="006A15D4">
        <w:t xml:space="preserve"> to show your organization supports Attendance Awareness Month </w:t>
      </w:r>
      <w:r>
        <w:t xml:space="preserve">along with the memes above </w:t>
      </w:r>
      <w:r w:rsidR="006A15D4">
        <w:t>(Facebook cover image, website badge, and flyer and banner art).</w:t>
      </w:r>
    </w:p>
    <w:p w14:paraId="6C8345F8" w14:textId="407B4F31" w:rsidR="006A15D4" w:rsidRDefault="006A15D4" w:rsidP="006A15D4">
      <w:pPr>
        <w:pStyle w:val="ListParagraph"/>
        <w:numPr>
          <w:ilvl w:val="0"/>
          <w:numId w:val="2"/>
        </w:numPr>
      </w:pPr>
      <w:r>
        <w:t xml:space="preserve">On Twitter, follow and mention @AttendanceWorks </w:t>
      </w:r>
      <w:r w:rsidR="001A66F9">
        <w:t xml:space="preserve">and @MentorNational </w:t>
      </w:r>
      <w:r>
        <w:t xml:space="preserve">and on Facebook, like the </w:t>
      </w:r>
      <w:hyperlink r:id="rId24" w:history="1">
        <w:r w:rsidRPr="003E55D0">
          <w:rPr>
            <w:rStyle w:val="Hyperlink"/>
          </w:rPr>
          <w:t>Attendance Works</w:t>
        </w:r>
      </w:hyperlink>
      <w:r>
        <w:t xml:space="preserve"> </w:t>
      </w:r>
      <w:r w:rsidR="001A66F9">
        <w:t xml:space="preserve">and </w:t>
      </w:r>
      <w:hyperlink r:id="rId25" w:history="1">
        <w:r w:rsidR="001A66F9" w:rsidRPr="001A66F9">
          <w:rPr>
            <w:rStyle w:val="Hyperlink"/>
          </w:rPr>
          <w:t>MEN</w:t>
        </w:r>
        <w:r w:rsidR="001A66F9" w:rsidRPr="001A66F9">
          <w:rPr>
            <w:rStyle w:val="Hyperlink"/>
          </w:rPr>
          <w:t>T</w:t>
        </w:r>
        <w:r w:rsidR="001A66F9" w:rsidRPr="001A66F9">
          <w:rPr>
            <w:rStyle w:val="Hyperlink"/>
          </w:rPr>
          <w:t>OR</w:t>
        </w:r>
      </w:hyperlink>
      <w:r w:rsidR="001A66F9">
        <w:t xml:space="preserve"> </w:t>
      </w:r>
      <w:r>
        <w:t xml:space="preserve">page. </w:t>
      </w:r>
    </w:p>
    <w:p w14:paraId="03203DFF" w14:textId="5599EDB5" w:rsidR="006A15D4" w:rsidRDefault="006A15D4" w:rsidP="006A15D4">
      <w:pPr>
        <w:pStyle w:val="ListParagraph"/>
        <w:numPr>
          <w:ilvl w:val="0"/>
          <w:numId w:val="2"/>
        </w:numPr>
      </w:pPr>
      <w:r>
        <w:t xml:space="preserve">Use #SchoolEveryDay, #AttendanceWorks along with #MentoringEffect hashtags to ensure your tweets are part of this conversation. </w:t>
      </w:r>
    </w:p>
    <w:p w14:paraId="06F71FB4" w14:textId="77777777" w:rsidR="006A15D4" w:rsidRDefault="006A15D4" w:rsidP="006A15D4">
      <w:pPr>
        <w:pStyle w:val="ListParagraph"/>
        <w:numPr>
          <w:ilvl w:val="0"/>
          <w:numId w:val="2"/>
        </w:numPr>
      </w:pPr>
      <w:r>
        <w:t xml:space="preserve">Post your activities and other local events on this </w:t>
      </w:r>
      <w:hyperlink r:id="rId26" w:history="1">
        <w:r w:rsidRPr="002F71BF">
          <w:rPr>
            <w:rStyle w:val="Hyperlink"/>
          </w:rPr>
          <w:t>interactive map.</w:t>
        </w:r>
      </w:hyperlink>
    </w:p>
    <w:p w14:paraId="68C78C44" w14:textId="7394C39D" w:rsidR="006A15D4" w:rsidRDefault="006A15D4" w:rsidP="00B54333">
      <w:pPr>
        <w:pStyle w:val="ListParagraph"/>
        <w:numPr>
          <w:ilvl w:val="0"/>
          <w:numId w:val="2"/>
        </w:numPr>
      </w:pPr>
      <w:r>
        <w:t>Find more grassroots activities and resour</w:t>
      </w:r>
      <w:bookmarkStart w:id="0" w:name="_GoBack"/>
      <w:bookmarkEnd w:id="0"/>
      <w:r>
        <w:t xml:space="preserve">ces in the full campaign toolkit that can be </w:t>
      </w:r>
      <w:hyperlink r:id="rId27" w:history="1">
        <w:r w:rsidRPr="004A7C41">
          <w:rPr>
            <w:rStyle w:val="Hyperlink"/>
          </w:rPr>
          <w:t>downloaded here.</w:t>
        </w:r>
      </w:hyperlink>
      <w:r>
        <w:t xml:space="preserve"> </w:t>
      </w:r>
    </w:p>
    <w:p w14:paraId="3623B038" w14:textId="2018F02D" w:rsidR="001F0069" w:rsidRPr="00257C28" w:rsidRDefault="006A15D4" w:rsidP="00BB68D6">
      <w:pPr>
        <w:pStyle w:val="ListParagraph"/>
        <w:numPr>
          <w:ilvl w:val="0"/>
          <w:numId w:val="2"/>
        </w:numPr>
      </w:pPr>
      <w:r>
        <w:t xml:space="preserve">Sign up for </w:t>
      </w:r>
      <w:hyperlink r:id="rId28" w:history="1">
        <w:r w:rsidRPr="009A72B7">
          <w:rPr>
            <w:rStyle w:val="Hyperlink"/>
          </w:rPr>
          <w:t>ongoing updates</w:t>
        </w:r>
      </w:hyperlink>
      <w:r>
        <w:t xml:space="preserve"> from the Attendance Awareness Month campaign. </w:t>
      </w:r>
      <w:r w:rsidR="003D3FC7">
        <w:t xml:space="preserve"> </w:t>
      </w:r>
    </w:p>
    <w:sectPr w:rsidR="001F0069" w:rsidRPr="00257C28" w:rsidSect="00FB629F">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F2AC8" w14:textId="77777777" w:rsidR="00E93E63" w:rsidRDefault="00E93E63" w:rsidP="00FF3679">
      <w:pPr>
        <w:spacing w:after="0" w:line="240" w:lineRule="auto"/>
      </w:pPr>
      <w:r>
        <w:separator/>
      </w:r>
    </w:p>
  </w:endnote>
  <w:endnote w:type="continuationSeparator" w:id="0">
    <w:p w14:paraId="101CE4AF" w14:textId="77777777" w:rsidR="00E93E63" w:rsidRDefault="00E93E63" w:rsidP="00FF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230387"/>
      <w:docPartObj>
        <w:docPartGallery w:val="Page Numbers (Bottom of Page)"/>
        <w:docPartUnique/>
      </w:docPartObj>
    </w:sdtPr>
    <w:sdtEndPr>
      <w:rPr>
        <w:noProof/>
      </w:rPr>
    </w:sdtEndPr>
    <w:sdtContent>
      <w:p w14:paraId="30E752F8" w14:textId="77777777" w:rsidR="00DF454B" w:rsidRDefault="00DF454B">
        <w:pPr>
          <w:pStyle w:val="Footer"/>
          <w:jc w:val="right"/>
        </w:pPr>
        <w:r>
          <w:fldChar w:fldCharType="begin"/>
        </w:r>
        <w:r>
          <w:instrText xml:space="preserve"> PAGE   \* MERGEFORMAT </w:instrText>
        </w:r>
        <w:r>
          <w:fldChar w:fldCharType="separate"/>
        </w:r>
        <w:r w:rsidR="001A66F9">
          <w:rPr>
            <w:noProof/>
          </w:rPr>
          <w:t>6</w:t>
        </w:r>
        <w:r>
          <w:rPr>
            <w:noProof/>
          </w:rPr>
          <w:fldChar w:fldCharType="end"/>
        </w:r>
      </w:p>
    </w:sdtContent>
  </w:sdt>
  <w:p w14:paraId="3566C46B" w14:textId="77777777" w:rsidR="00DF454B" w:rsidRPr="00707231" w:rsidRDefault="00DF454B" w:rsidP="00DF454B">
    <w:pPr>
      <w:pStyle w:val="NoSpacing"/>
      <w:rPr>
        <w:rFonts w:ascii="Calibri" w:hAnsi="Calibri"/>
        <w:b/>
        <w:noProof/>
        <w:sz w:val="16"/>
      </w:rPr>
    </w:pPr>
    <w:r w:rsidRPr="00707231">
      <w:rPr>
        <w:rFonts w:ascii="Calibri" w:hAnsi="Calibri"/>
        <w:b/>
        <w:noProof/>
        <w:color w:val="FF0000"/>
        <w:sz w:val="16"/>
      </w:rPr>
      <w:t>MENTOR</w:t>
    </w:r>
    <w:r w:rsidRPr="00707231">
      <w:rPr>
        <w:rFonts w:ascii="Calibri" w:hAnsi="Calibri"/>
        <w:b/>
        <w:noProof/>
        <w:sz w:val="16"/>
      </w:rPr>
      <w:t xml:space="preserve">   201 South Street, Suite 615, Boston, MA  02111,      617.303.4600      </w:t>
    </w:r>
    <w:hyperlink r:id="rId1" w:history="1">
      <w:r w:rsidRPr="00707231">
        <w:rPr>
          <w:rStyle w:val="Hyperlink"/>
          <w:rFonts w:ascii="Calibri" w:hAnsi="Calibri"/>
          <w:b/>
          <w:noProof/>
          <w:sz w:val="16"/>
        </w:rPr>
        <w:t>www.mentoring.org</w:t>
      </w:r>
    </w:hyperlink>
    <w:r w:rsidRPr="00707231">
      <w:rPr>
        <w:rFonts w:ascii="Calibri" w:hAnsi="Calibri"/>
        <w:b/>
        <w:noProof/>
        <w:sz w:val="16"/>
      </w:rPr>
      <w:t xml:space="preserve"> </w:t>
    </w:r>
  </w:p>
  <w:p w14:paraId="428A0BEC" w14:textId="77777777" w:rsidR="008E2CC0" w:rsidRDefault="008E2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DEAF5" w14:textId="77777777" w:rsidR="00E93E63" w:rsidRDefault="00E93E63" w:rsidP="00FF3679">
      <w:pPr>
        <w:spacing w:after="0" w:line="240" w:lineRule="auto"/>
      </w:pPr>
      <w:r>
        <w:separator/>
      </w:r>
    </w:p>
  </w:footnote>
  <w:footnote w:type="continuationSeparator" w:id="0">
    <w:p w14:paraId="25825825" w14:textId="77777777" w:rsidR="00E93E63" w:rsidRDefault="00E93E63" w:rsidP="00FF3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13A46" w14:textId="77777777" w:rsidR="001F0069" w:rsidRDefault="001F0069" w:rsidP="007F679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2192"/>
    <w:multiLevelType w:val="hybridMultilevel"/>
    <w:tmpl w:val="08DAD50A"/>
    <w:lvl w:ilvl="0" w:tplc="E47E3C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F5566"/>
    <w:multiLevelType w:val="hybridMultilevel"/>
    <w:tmpl w:val="03BA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247FC"/>
    <w:multiLevelType w:val="hybridMultilevel"/>
    <w:tmpl w:val="46ACB712"/>
    <w:lvl w:ilvl="0" w:tplc="E06E76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D01FA"/>
    <w:multiLevelType w:val="hybridMultilevel"/>
    <w:tmpl w:val="0774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74C34"/>
    <w:multiLevelType w:val="hybridMultilevel"/>
    <w:tmpl w:val="7B8AEC92"/>
    <w:lvl w:ilvl="0" w:tplc="E47E3C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82BC5"/>
    <w:multiLevelType w:val="hybridMultilevel"/>
    <w:tmpl w:val="D090E108"/>
    <w:lvl w:ilvl="0" w:tplc="E47E3C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65857"/>
    <w:multiLevelType w:val="hybridMultilevel"/>
    <w:tmpl w:val="91F2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52F51"/>
    <w:multiLevelType w:val="hybridMultilevel"/>
    <w:tmpl w:val="DC5E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E1706"/>
    <w:multiLevelType w:val="hybridMultilevel"/>
    <w:tmpl w:val="090A3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F086C"/>
    <w:multiLevelType w:val="hybridMultilevel"/>
    <w:tmpl w:val="A302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E3184"/>
    <w:multiLevelType w:val="hybridMultilevel"/>
    <w:tmpl w:val="851C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544A8"/>
    <w:multiLevelType w:val="multilevel"/>
    <w:tmpl w:val="322A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8E5A3B"/>
    <w:multiLevelType w:val="hybridMultilevel"/>
    <w:tmpl w:val="B8D2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0"/>
  </w:num>
  <w:num w:numId="4">
    <w:abstractNumId w:val="3"/>
  </w:num>
  <w:num w:numId="5">
    <w:abstractNumId w:val="9"/>
  </w:num>
  <w:num w:numId="6">
    <w:abstractNumId w:val="1"/>
  </w:num>
  <w:num w:numId="7">
    <w:abstractNumId w:val="0"/>
  </w:num>
  <w:num w:numId="8">
    <w:abstractNumId w:val="5"/>
  </w:num>
  <w:num w:numId="9">
    <w:abstractNumId w:val="6"/>
  </w:num>
  <w:num w:numId="10">
    <w:abstractNumId w:val="4"/>
  </w:num>
  <w:num w:numId="11">
    <w:abstractNumId w:val="10"/>
  </w:num>
  <w:num w:numId="12">
    <w:abstractNumId w:val="1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F3"/>
    <w:rsid w:val="000116C4"/>
    <w:rsid w:val="0002365A"/>
    <w:rsid w:val="00024488"/>
    <w:rsid w:val="00030BDE"/>
    <w:rsid w:val="00030ED2"/>
    <w:rsid w:val="00040EB5"/>
    <w:rsid w:val="00044638"/>
    <w:rsid w:val="000552A3"/>
    <w:rsid w:val="00057866"/>
    <w:rsid w:val="00065D2D"/>
    <w:rsid w:val="00066842"/>
    <w:rsid w:val="000700AC"/>
    <w:rsid w:val="00080035"/>
    <w:rsid w:val="000B4E7E"/>
    <w:rsid w:val="000D2151"/>
    <w:rsid w:val="000D2215"/>
    <w:rsid w:val="000D770B"/>
    <w:rsid w:val="000D7B48"/>
    <w:rsid w:val="000E585D"/>
    <w:rsid w:val="000E5933"/>
    <w:rsid w:val="000F7FD7"/>
    <w:rsid w:val="001221A9"/>
    <w:rsid w:val="00132592"/>
    <w:rsid w:val="00137115"/>
    <w:rsid w:val="0014643C"/>
    <w:rsid w:val="001A0A45"/>
    <w:rsid w:val="001A66F9"/>
    <w:rsid w:val="001B314A"/>
    <w:rsid w:val="001C66EF"/>
    <w:rsid w:val="001D53A3"/>
    <w:rsid w:val="001F0069"/>
    <w:rsid w:val="00202B9E"/>
    <w:rsid w:val="00233CC0"/>
    <w:rsid w:val="00245028"/>
    <w:rsid w:val="00257C28"/>
    <w:rsid w:val="00277179"/>
    <w:rsid w:val="002D4646"/>
    <w:rsid w:val="002E5648"/>
    <w:rsid w:val="002F71BF"/>
    <w:rsid w:val="00310973"/>
    <w:rsid w:val="0034752A"/>
    <w:rsid w:val="0037571B"/>
    <w:rsid w:val="00377725"/>
    <w:rsid w:val="00391433"/>
    <w:rsid w:val="003B6F6C"/>
    <w:rsid w:val="003C1519"/>
    <w:rsid w:val="003D3FC7"/>
    <w:rsid w:val="003E55D0"/>
    <w:rsid w:val="004162F3"/>
    <w:rsid w:val="0045024B"/>
    <w:rsid w:val="00491DD1"/>
    <w:rsid w:val="0049438F"/>
    <w:rsid w:val="004A7C41"/>
    <w:rsid w:val="004A7F70"/>
    <w:rsid w:val="004B1619"/>
    <w:rsid w:val="004B724E"/>
    <w:rsid w:val="00523431"/>
    <w:rsid w:val="005449F2"/>
    <w:rsid w:val="00547AA5"/>
    <w:rsid w:val="00575C19"/>
    <w:rsid w:val="0057714D"/>
    <w:rsid w:val="00585CE0"/>
    <w:rsid w:val="00593631"/>
    <w:rsid w:val="00594484"/>
    <w:rsid w:val="005961FC"/>
    <w:rsid w:val="005E7F75"/>
    <w:rsid w:val="005F1616"/>
    <w:rsid w:val="006028CF"/>
    <w:rsid w:val="006103AA"/>
    <w:rsid w:val="00622D06"/>
    <w:rsid w:val="00624707"/>
    <w:rsid w:val="00645A36"/>
    <w:rsid w:val="0069763B"/>
    <w:rsid w:val="006A15D4"/>
    <w:rsid w:val="006B1DDE"/>
    <w:rsid w:val="006F2450"/>
    <w:rsid w:val="00705D83"/>
    <w:rsid w:val="00712CCF"/>
    <w:rsid w:val="00740511"/>
    <w:rsid w:val="007479FF"/>
    <w:rsid w:val="0075331E"/>
    <w:rsid w:val="0077682E"/>
    <w:rsid w:val="007F679E"/>
    <w:rsid w:val="00814ACD"/>
    <w:rsid w:val="00815848"/>
    <w:rsid w:val="00834EE6"/>
    <w:rsid w:val="008561EF"/>
    <w:rsid w:val="008600E3"/>
    <w:rsid w:val="00876218"/>
    <w:rsid w:val="008874F0"/>
    <w:rsid w:val="008A594D"/>
    <w:rsid w:val="008B5ABB"/>
    <w:rsid w:val="008D3D83"/>
    <w:rsid w:val="008E2CC0"/>
    <w:rsid w:val="008E5828"/>
    <w:rsid w:val="00912878"/>
    <w:rsid w:val="00925E0F"/>
    <w:rsid w:val="00930A91"/>
    <w:rsid w:val="00934521"/>
    <w:rsid w:val="00944AE6"/>
    <w:rsid w:val="00947948"/>
    <w:rsid w:val="00975CAC"/>
    <w:rsid w:val="00984235"/>
    <w:rsid w:val="00984C96"/>
    <w:rsid w:val="009A72B7"/>
    <w:rsid w:val="009E4A88"/>
    <w:rsid w:val="009E4D5B"/>
    <w:rsid w:val="009F2203"/>
    <w:rsid w:val="00A34A8E"/>
    <w:rsid w:val="00A76D6F"/>
    <w:rsid w:val="00A776E1"/>
    <w:rsid w:val="00A77784"/>
    <w:rsid w:val="00A86FC0"/>
    <w:rsid w:val="00A96BA7"/>
    <w:rsid w:val="00AA717D"/>
    <w:rsid w:val="00AA75F2"/>
    <w:rsid w:val="00B26630"/>
    <w:rsid w:val="00B37B55"/>
    <w:rsid w:val="00B43E22"/>
    <w:rsid w:val="00B54333"/>
    <w:rsid w:val="00B85358"/>
    <w:rsid w:val="00BA0A6E"/>
    <w:rsid w:val="00BA3023"/>
    <w:rsid w:val="00BB30DB"/>
    <w:rsid w:val="00BB68D6"/>
    <w:rsid w:val="00BC4E98"/>
    <w:rsid w:val="00BD5501"/>
    <w:rsid w:val="00BE5A9D"/>
    <w:rsid w:val="00C20AD0"/>
    <w:rsid w:val="00C24857"/>
    <w:rsid w:val="00C30C59"/>
    <w:rsid w:val="00C30EE0"/>
    <w:rsid w:val="00C340E7"/>
    <w:rsid w:val="00C34918"/>
    <w:rsid w:val="00C4744E"/>
    <w:rsid w:val="00C576E2"/>
    <w:rsid w:val="00C70314"/>
    <w:rsid w:val="00C80268"/>
    <w:rsid w:val="00C86FE1"/>
    <w:rsid w:val="00C90869"/>
    <w:rsid w:val="00CB43B8"/>
    <w:rsid w:val="00CB5717"/>
    <w:rsid w:val="00CC7B69"/>
    <w:rsid w:val="00CD32EC"/>
    <w:rsid w:val="00CF63B5"/>
    <w:rsid w:val="00D15255"/>
    <w:rsid w:val="00D16CB8"/>
    <w:rsid w:val="00D2060D"/>
    <w:rsid w:val="00D20863"/>
    <w:rsid w:val="00D364F4"/>
    <w:rsid w:val="00D411F1"/>
    <w:rsid w:val="00D46E03"/>
    <w:rsid w:val="00D54DF4"/>
    <w:rsid w:val="00D554EB"/>
    <w:rsid w:val="00D67978"/>
    <w:rsid w:val="00DA1697"/>
    <w:rsid w:val="00DA1B48"/>
    <w:rsid w:val="00DD4274"/>
    <w:rsid w:val="00DF454B"/>
    <w:rsid w:val="00E02E82"/>
    <w:rsid w:val="00E04B1E"/>
    <w:rsid w:val="00E21C44"/>
    <w:rsid w:val="00E27C78"/>
    <w:rsid w:val="00E40BEF"/>
    <w:rsid w:val="00E45F2D"/>
    <w:rsid w:val="00E51796"/>
    <w:rsid w:val="00E5393F"/>
    <w:rsid w:val="00E55B29"/>
    <w:rsid w:val="00E61536"/>
    <w:rsid w:val="00E93E63"/>
    <w:rsid w:val="00E94E35"/>
    <w:rsid w:val="00EA027B"/>
    <w:rsid w:val="00EB3EC9"/>
    <w:rsid w:val="00ED577A"/>
    <w:rsid w:val="00ED7A86"/>
    <w:rsid w:val="00EE49EF"/>
    <w:rsid w:val="00EF7D1F"/>
    <w:rsid w:val="00F069EA"/>
    <w:rsid w:val="00F21E1A"/>
    <w:rsid w:val="00F234A1"/>
    <w:rsid w:val="00F45414"/>
    <w:rsid w:val="00F70D41"/>
    <w:rsid w:val="00F755F9"/>
    <w:rsid w:val="00F808AD"/>
    <w:rsid w:val="00F836F3"/>
    <w:rsid w:val="00F93408"/>
    <w:rsid w:val="00FA33BA"/>
    <w:rsid w:val="00FB629F"/>
    <w:rsid w:val="00FE1A9B"/>
    <w:rsid w:val="00FF3679"/>
    <w:rsid w:val="00FF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97AEE27"/>
  <w15:docId w15:val="{EB3680C8-6915-4908-9AFB-9AE87A63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630"/>
    <w:pPr>
      <w:spacing w:after="200" w:line="276" w:lineRule="auto"/>
    </w:pPr>
  </w:style>
  <w:style w:type="paragraph" w:styleId="Heading2">
    <w:name w:val="heading 2"/>
    <w:basedOn w:val="Normal"/>
    <w:next w:val="Normal"/>
    <w:link w:val="Heading2Char"/>
    <w:uiPriority w:val="99"/>
    <w:qFormat/>
    <w:rsid w:val="009A72B7"/>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A72B7"/>
    <w:rPr>
      <w:rFonts w:ascii="Cambria" w:hAnsi="Cambria" w:cs="Times New Roman"/>
      <w:b/>
      <w:bCs/>
      <w:color w:val="4F81BD"/>
      <w:sz w:val="26"/>
      <w:szCs w:val="26"/>
    </w:rPr>
  </w:style>
  <w:style w:type="character" w:styleId="Hyperlink">
    <w:name w:val="Hyperlink"/>
    <w:basedOn w:val="DefaultParagraphFont"/>
    <w:uiPriority w:val="99"/>
    <w:rsid w:val="009A72B7"/>
    <w:rPr>
      <w:rFonts w:cs="Times New Roman"/>
      <w:color w:val="0000FF"/>
      <w:u w:val="single"/>
    </w:rPr>
  </w:style>
  <w:style w:type="paragraph" w:styleId="Header">
    <w:name w:val="header"/>
    <w:basedOn w:val="Normal"/>
    <w:link w:val="HeaderChar"/>
    <w:uiPriority w:val="99"/>
    <w:rsid w:val="00FF367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F3679"/>
    <w:rPr>
      <w:rFonts w:cs="Times New Roman"/>
    </w:rPr>
  </w:style>
  <w:style w:type="paragraph" w:styleId="Footer">
    <w:name w:val="footer"/>
    <w:basedOn w:val="Normal"/>
    <w:link w:val="FooterChar"/>
    <w:uiPriority w:val="99"/>
    <w:rsid w:val="00FF367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F3679"/>
    <w:rPr>
      <w:rFonts w:cs="Times New Roman"/>
    </w:rPr>
  </w:style>
  <w:style w:type="paragraph" w:styleId="BalloonText">
    <w:name w:val="Balloon Text"/>
    <w:basedOn w:val="Normal"/>
    <w:link w:val="BalloonTextChar"/>
    <w:uiPriority w:val="99"/>
    <w:semiHidden/>
    <w:rsid w:val="00FF3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3679"/>
    <w:rPr>
      <w:rFonts w:ascii="Tahoma" w:hAnsi="Tahoma" w:cs="Tahoma"/>
      <w:sz w:val="16"/>
      <w:szCs w:val="16"/>
    </w:rPr>
  </w:style>
  <w:style w:type="paragraph" w:styleId="ListParagraph">
    <w:name w:val="List Paragraph"/>
    <w:basedOn w:val="Normal"/>
    <w:uiPriority w:val="99"/>
    <w:qFormat/>
    <w:rsid w:val="00E21C44"/>
    <w:pPr>
      <w:ind w:left="720"/>
      <w:contextualSpacing/>
    </w:pPr>
  </w:style>
  <w:style w:type="character" w:styleId="FollowedHyperlink">
    <w:name w:val="FollowedHyperlink"/>
    <w:basedOn w:val="DefaultParagraphFont"/>
    <w:uiPriority w:val="99"/>
    <w:semiHidden/>
    <w:rsid w:val="00233CC0"/>
    <w:rPr>
      <w:rFonts w:cs="Times New Roman"/>
      <w:color w:val="800080"/>
      <w:u w:val="single"/>
    </w:rPr>
  </w:style>
  <w:style w:type="character" w:styleId="CommentReference">
    <w:name w:val="annotation reference"/>
    <w:basedOn w:val="DefaultParagraphFont"/>
    <w:uiPriority w:val="99"/>
    <w:semiHidden/>
    <w:rsid w:val="004162F3"/>
    <w:rPr>
      <w:rFonts w:cs="Times New Roman"/>
      <w:sz w:val="16"/>
      <w:szCs w:val="16"/>
    </w:rPr>
  </w:style>
  <w:style w:type="paragraph" w:styleId="CommentText">
    <w:name w:val="annotation text"/>
    <w:basedOn w:val="Normal"/>
    <w:link w:val="CommentTextChar"/>
    <w:uiPriority w:val="99"/>
    <w:semiHidden/>
    <w:rsid w:val="004162F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162F3"/>
    <w:rPr>
      <w:rFonts w:cs="Times New Roman"/>
      <w:sz w:val="20"/>
      <w:szCs w:val="20"/>
    </w:rPr>
  </w:style>
  <w:style w:type="paragraph" w:styleId="CommentSubject">
    <w:name w:val="annotation subject"/>
    <w:basedOn w:val="CommentText"/>
    <w:next w:val="CommentText"/>
    <w:link w:val="CommentSubjectChar"/>
    <w:uiPriority w:val="99"/>
    <w:semiHidden/>
    <w:rsid w:val="004162F3"/>
    <w:rPr>
      <w:b/>
      <w:bCs/>
    </w:rPr>
  </w:style>
  <w:style w:type="character" w:customStyle="1" w:styleId="CommentSubjectChar">
    <w:name w:val="Comment Subject Char"/>
    <w:basedOn w:val="CommentTextChar"/>
    <w:link w:val="CommentSubject"/>
    <w:uiPriority w:val="99"/>
    <w:semiHidden/>
    <w:locked/>
    <w:rsid w:val="004162F3"/>
    <w:rPr>
      <w:rFonts w:cs="Times New Roman"/>
      <w:b/>
      <w:bCs/>
      <w:sz w:val="20"/>
      <w:szCs w:val="20"/>
    </w:rPr>
  </w:style>
  <w:style w:type="paragraph" w:styleId="NormalWeb">
    <w:name w:val="Normal (Web)"/>
    <w:basedOn w:val="Normal"/>
    <w:uiPriority w:val="99"/>
    <w:rsid w:val="00257C2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6B1DDE"/>
    <w:rPr>
      <w:rFonts w:cs="Times New Roman"/>
      <w:b/>
    </w:rPr>
  </w:style>
  <w:style w:type="paragraph" w:styleId="NoSpacing">
    <w:name w:val="No Spacing"/>
    <w:uiPriority w:val="99"/>
    <w:qFormat/>
    <w:rsid w:val="008E2CC0"/>
    <w:rPr>
      <w:rFonts w:ascii="Bookman Old Style" w:hAnsi="Bookman Old Style"/>
      <w:sz w:val="24"/>
    </w:rPr>
  </w:style>
  <w:style w:type="paragraph" w:styleId="Revision">
    <w:name w:val="Revision"/>
    <w:hidden/>
    <w:uiPriority w:val="99"/>
    <w:semiHidden/>
    <w:rsid w:val="00CB5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79239">
      <w:bodyDiv w:val="1"/>
      <w:marLeft w:val="0"/>
      <w:marRight w:val="0"/>
      <w:marTop w:val="0"/>
      <w:marBottom w:val="0"/>
      <w:divBdr>
        <w:top w:val="none" w:sz="0" w:space="0" w:color="auto"/>
        <w:left w:val="none" w:sz="0" w:space="0" w:color="auto"/>
        <w:bottom w:val="none" w:sz="0" w:space="0" w:color="auto"/>
        <w:right w:val="none" w:sz="0" w:space="0" w:color="auto"/>
      </w:divBdr>
    </w:div>
    <w:div w:id="1316959619">
      <w:marLeft w:val="0"/>
      <w:marRight w:val="0"/>
      <w:marTop w:val="0"/>
      <w:marBottom w:val="0"/>
      <w:divBdr>
        <w:top w:val="none" w:sz="0" w:space="0" w:color="auto"/>
        <w:left w:val="none" w:sz="0" w:space="0" w:color="auto"/>
        <w:bottom w:val="none" w:sz="0" w:space="0" w:color="auto"/>
        <w:right w:val="none" w:sz="0" w:space="0" w:color="auto"/>
      </w:divBdr>
    </w:div>
    <w:div w:id="1316959620">
      <w:marLeft w:val="0"/>
      <w:marRight w:val="0"/>
      <w:marTop w:val="0"/>
      <w:marBottom w:val="0"/>
      <w:divBdr>
        <w:top w:val="none" w:sz="0" w:space="0" w:color="auto"/>
        <w:left w:val="none" w:sz="0" w:space="0" w:color="auto"/>
        <w:bottom w:val="none" w:sz="0" w:space="0" w:color="auto"/>
        <w:right w:val="none" w:sz="0" w:space="0" w:color="auto"/>
      </w:divBdr>
    </w:div>
    <w:div w:id="1316959621">
      <w:marLeft w:val="0"/>
      <w:marRight w:val="0"/>
      <w:marTop w:val="0"/>
      <w:marBottom w:val="0"/>
      <w:divBdr>
        <w:top w:val="none" w:sz="0" w:space="0" w:color="auto"/>
        <w:left w:val="none" w:sz="0" w:space="0" w:color="auto"/>
        <w:bottom w:val="none" w:sz="0" w:space="0" w:color="auto"/>
        <w:right w:val="none" w:sz="0" w:space="0" w:color="auto"/>
      </w:divBdr>
    </w:div>
    <w:div w:id="1316959622">
      <w:marLeft w:val="0"/>
      <w:marRight w:val="0"/>
      <w:marTop w:val="0"/>
      <w:marBottom w:val="0"/>
      <w:divBdr>
        <w:top w:val="none" w:sz="0" w:space="0" w:color="auto"/>
        <w:left w:val="none" w:sz="0" w:space="0" w:color="auto"/>
        <w:bottom w:val="none" w:sz="0" w:space="0" w:color="auto"/>
        <w:right w:val="none" w:sz="0" w:space="0" w:color="auto"/>
      </w:divBdr>
    </w:div>
    <w:div w:id="1316959623">
      <w:marLeft w:val="0"/>
      <w:marRight w:val="0"/>
      <w:marTop w:val="0"/>
      <w:marBottom w:val="0"/>
      <w:divBdr>
        <w:top w:val="none" w:sz="0" w:space="0" w:color="auto"/>
        <w:left w:val="none" w:sz="0" w:space="0" w:color="auto"/>
        <w:bottom w:val="none" w:sz="0" w:space="0" w:color="auto"/>
        <w:right w:val="none" w:sz="0" w:space="0" w:color="auto"/>
      </w:divBdr>
    </w:div>
    <w:div w:id="1316959624">
      <w:marLeft w:val="0"/>
      <w:marRight w:val="0"/>
      <w:marTop w:val="0"/>
      <w:marBottom w:val="0"/>
      <w:divBdr>
        <w:top w:val="none" w:sz="0" w:space="0" w:color="auto"/>
        <w:left w:val="none" w:sz="0" w:space="0" w:color="auto"/>
        <w:bottom w:val="none" w:sz="0" w:space="0" w:color="auto"/>
        <w:right w:val="none" w:sz="0" w:space="0" w:color="auto"/>
      </w:divBdr>
    </w:div>
    <w:div w:id="1316959625">
      <w:marLeft w:val="0"/>
      <w:marRight w:val="0"/>
      <w:marTop w:val="0"/>
      <w:marBottom w:val="0"/>
      <w:divBdr>
        <w:top w:val="none" w:sz="0" w:space="0" w:color="auto"/>
        <w:left w:val="none" w:sz="0" w:space="0" w:color="auto"/>
        <w:bottom w:val="none" w:sz="0" w:space="0" w:color="auto"/>
        <w:right w:val="none" w:sz="0" w:space="0" w:color="auto"/>
      </w:divBdr>
    </w:div>
    <w:div w:id="1316959626">
      <w:marLeft w:val="0"/>
      <w:marRight w:val="0"/>
      <w:marTop w:val="0"/>
      <w:marBottom w:val="0"/>
      <w:divBdr>
        <w:top w:val="none" w:sz="0" w:space="0" w:color="auto"/>
        <w:left w:val="none" w:sz="0" w:space="0" w:color="auto"/>
        <w:bottom w:val="none" w:sz="0" w:space="0" w:color="auto"/>
        <w:right w:val="none" w:sz="0" w:space="0" w:color="auto"/>
      </w:divBdr>
    </w:div>
    <w:div w:id="1316959627">
      <w:marLeft w:val="0"/>
      <w:marRight w:val="0"/>
      <w:marTop w:val="0"/>
      <w:marBottom w:val="0"/>
      <w:divBdr>
        <w:top w:val="none" w:sz="0" w:space="0" w:color="auto"/>
        <w:left w:val="none" w:sz="0" w:space="0" w:color="auto"/>
        <w:bottom w:val="none" w:sz="0" w:space="0" w:color="auto"/>
        <w:right w:val="none" w:sz="0" w:space="0" w:color="auto"/>
      </w:divBdr>
    </w:div>
    <w:div w:id="1316959628">
      <w:marLeft w:val="0"/>
      <w:marRight w:val="0"/>
      <w:marTop w:val="0"/>
      <w:marBottom w:val="0"/>
      <w:divBdr>
        <w:top w:val="none" w:sz="0" w:space="0" w:color="auto"/>
        <w:left w:val="none" w:sz="0" w:space="0" w:color="auto"/>
        <w:bottom w:val="none" w:sz="0" w:space="0" w:color="auto"/>
        <w:right w:val="none" w:sz="0" w:space="0" w:color="auto"/>
      </w:divBdr>
    </w:div>
    <w:div w:id="1316959629">
      <w:marLeft w:val="0"/>
      <w:marRight w:val="0"/>
      <w:marTop w:val="0"/>
      <w:marBottom w:val="0"/>
      <w:divBdr>
        <w:top w:val="none" w:sz="0" w:space="0" w:color="auto"/>
        <w:left w:val="none" w:sz="0" w:space="0" w:color="auto"/>
        <w:bottom w:val="none" w:sz="0" w:space="0" w:color="auto"/>
        <w:right w:val="none" w:sz="0" w:space="0" w:color="auto"/>
      </w:divBdr>
    </w:div>
    <w:div w:id="152281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ntoring.org/get_involved/campaigns_events/attendance_awareness_month/" TargetMode="External"/><Relationship Id="rId18" Type="http://schemas.openxmlformats.org/officeDocument/2006/relationships/image" Target="media/image4.jpg"/><Relationship Id="rId26" Type="http://schemas.openxmlformats.org/officeDocument/2006/relationships/hyperlink" Target="http://awareness.attendanceworks.org/map/" TargetMode="External"/><Relationship Id="rId3" Type="http://schemas.openxmlformats.org/officeDocument/2006/relationships/styles" Target="styles.xml"/><Relationship Id="rId21" Type="http://schemas.openxmlformats.org/officeDocument/2006/relationships/hyperlink" Target="http://awareness.attendanceworks.org/" TargetMode="External"/><Relationship Id="rId7" Type="http://schemas.openxmlformats.org/officeDocument/2006/relationships/endnotes" Target="endnotes.xml"/><Relationship Id="rId12" Type="http://schemas.openxmlformats.org/officeDocument/2006/relationships/hyperlink" Target="http://awareness.attendanceworks.org/social-media/" TargetMode="External"/><Relationship Id="rId17" Type="http://schemas.openxmlformats.org/officeDocument/2006/relationships/image" Target="media/image3.jpg"/><Relationship Id="rId25" Type="http://schemas.openxmlformats.org/officeDocument/2006/relationships/hyperlink" Target="http://www.facebook.com/MENTORnational" TargetMode="Externa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yperlink" Target="http://www.mentoring.org/mentoringeffec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wareness.attendanceworks.org/partners/" TargetMode="External"/><Relationship Id="rId24" Type="http://schemas.openxmlformats.org/officeDocument/2006/relationships/hyperlink" Target="https://www.facebook.com/AttendanceCoun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ntoring.org/get_involved/campaigns_events/attendance_awareness_month/" TargetMode="External"/><Relationship Id="rId23" Type="http://schemas.openxmlformats.org/officeDocument/2006/relationships/hyperlink" Target="http://awareness.attendanceworks.org/resources/promotional-materials/" TargetMode="External"/><Relationship Id="rId28" Type="http://schemas.openxmlformats.org/officeDocument/2006/relationships/hyperlink" Target="http://awareness.attendanceworks.org/contact/aam-updates/" TargetMode="External"/><Relationship Id="rId10" Type="http://schemas.openxmlformats.org/officeDocument/2006/relationships/hyperlink" Target="http://www.attendanceworks.org/"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ttendanceworks.org/attendancemonth/" TargetMode="External"/><Relationship Id="rId14" Type="http://schemas.openxmlformats.org/officeDocument/2006/relationships/hyperlink" Target="http://www.mentoring.org/get_involved/campaigns_events/attendance_awareness_month/" TargetMode="External"/><Relationship Id="rId22" Type="http://schemas.openxmlformats.org/officeDocument/2006/relationships/hyperlink" Target="http://awareness.attendanceworks.org/resources/webinars/" TargetMode="External"/><Relationship Id="rId27" Type="http://schemas.openxmlformats.org/officeDocument/2006/relationships/hyperlink" Target="http://awareness.attendanceworks.org/resources/toolkit/"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entor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3A088-8405-42DD-BE83-676A9A5B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1428</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Jennifer Merrill</dc:creator>
  <cp:keywords/>
  <dc:description/>
  <cp:lastModifiedBy>Jennifer Merrill</cp:lastModifiedBy>
  <cp:revision>6</cp:revision>
  <dcterms:created xsi:type="dcterms:W3CDTF">2015-07-16T14:00:00Z</dcterms:created>
  <dcterms:modified xsi:type="dcterms:W3CDTF">2015-07-16T14:13:00Z</dcterms:modified>
</cp:coreProperties>
</file>