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E8" w:rsidRPr="008535AB" w:rsidRDefault="00E13E0C" w:rsidP="00433D40">
      <w:pPr>
        <w:jc w:val="center"/>
        <w:rPr>
          <w:b/>
          <w:i/>
          <w:color w:val="FF0000"/>
          <w:sz w:val="32"/>
          <w:szCs w:val="32"/>
          <w:lang w:val="es-AR"/>
        </w:rPr>
      </w:pPr>
      <w:r w:rsidRPr="008535AB">
        <w:rPr>
          <w:b/>
          <w:i/>
          <w:color w:val="FF0000"/>
          <w:sz w:val="32"/>
          <w:szCs w:val="32"/>
          <w:lang w:val="es-AR"/>
        </w:rPr>
        <w:t xml:space="preserve">Es realmente importante la asistencia en el kinder? </w:t>
      </w:r>
    </w:p>
    <w:p w:rsidR="00E13E0C" w:rsidRPr="008535AB" w:rsidRDefault="00E13E0C" w:rsidP="007F0D8F">
      <w:pPr>
        <w:rPr>
          <w:lang w:val="es-AR"/>
        </w:rPr>
      </w:pPr>
      <w:r w:rsidRPr="008535AB">
        <w:rPr>
          <w:lang w:val="es-AR"/>
        </w:rPr>
        <w:t xml:space="preserve">SI LO ES </w:t>
      </w:r>
      <w:r w:rsidR="005602E8" w:rsidRPr="008535AB">
        <w:rPr>
          <w:lang w:val="es-AR"/>
        </w:rPr>
        <w:t xml:space="preserve">!!!  </w:t>
      </w:r>
      <w:r w:rsidR="00BC53F9">
        <w:rPr>
          <w:lang w:val="es-AR"/>
        </w:rPr>
        <w:t>El kinder es critico para el futuro aprendizaje de su hijo/a</w:t>
      </w:r>
      <w:bookmarkStart w:id="0" w:name="_GoBack"/>
      <w:bookmarkEnd w:id="0"/>
      <w:r w:rsidRPr="008535AB">
        <w:rPr>
          <w:lang w:val="es-AR"/>
        </w:rPr>
        <w:t xml:space="preserve">.  Su hijo/a aprenderá habilidades importantes que “marcarán el curso” para su éxito en la escuela! </w:t>
      </w:r>
    </w:p>
    <w:p w:rsidR="005602E8" w:rsidRPr="008535AB" w:rsidRDefault="00E13E0C" w:rsidP="007F0D8F">
      <w:pPr>
        <w:rPr>
          <w:lang w:val="es-AR"/>
        </w:rPr>
      </w:pPr>
      <w:r w:rsidRPr="008535AB">
        <w:rPr>
          <w:lang w:val="es-AR"/>
        </w:rPr>
        <w:t>Solamente fíjese en los siguientes factores:</w:t>
      </w:r>
    </w:p>
    <w:p w:rsidR="00D42FF8" w:rsidRPr="008535AB" w:rsidRDefault="00E13E0C" w:rsidP="00C85C8E">
      <w:pPr>
        <w:rPr>
          <w:i/>
          <w:lang w:val="es-AR"/>
        </w:rPr>
      </w:pPr>
      <w:r w:rsidRPr="008535AB">
        <w:rPr>
          <w:color w:val="FF0000"/>
          <w:lang w:val="es-AR"/>
        </w:rPr>
        <w:t>Habilidad para Aprender</w:t>
      </w:r>
      <w:r w:rsidR="005602E8" w:rsidRPr="008535AB">
        <w:rPr>
          <w:lang w:val="es-AR"/>
        </w:rPr>
        <w:t xml:space="preserve"> – </w:t>
      </w:r>
      <w:r w:rsidRPr="008535AB">
        <w:rPr>
          <w:b/>
          <w:lang w:val="es-AR"/>
        </w:rPr>
        <w:t xml:space="preserve">los niños que faltan mucho </w:t>
      </w:r>
      <w:r w:rsidRPr="008535AB">
        <w:rPr>
          <w:lang w:val="es-AR"/>
        </w:rPr>
        <w:t xml:space="preserve"> (más del 10% del tiempo, o 18 días durante un año escolar completo</w:t>
      </w:r>
      <w:r w:rsidR="005602E8" w:rsidRPr="008535AB">
        <w:rPr>
          <w:lang w:val="es-AR"/>
        </w:rPr>
        <w:t xml:space="preserve">) </w:t>
      </w:r>
      <w:r w:rsidR="003C1A43" w:rsidRPr="008535AB">
        <w:rPr>
          <w:b/>
          <w:lang w:val="es-AR"/>
        </w:rPr>
        <w:t xml:space="preserve">No salen muy </w:t>
      </w:r>
      <w:r w:rsidRPr="008535AB">
        <w:rPr>
          <w:b/>
          <w:lang w:val="es-AR"/>
        </w:rPr>
        <w:t>bien en primer grado</w:t>
      </w:r>
      <w:r w:rsidR="005602E8" w:rsidRPr="008535AB">
        <w:rPr>
          <w:b/>
          <w:lang w:val="es-AR"/>
        </w:rPr>
        <w:t>.</w:t>
      </w:r>
      <w:r w:rsidRPr="008535AB">
        <w:rPr>
          <w:lang w:val="es-AR"/>
        </w:rPr>
        <w:t xml:space="preserve">  Para algunos grupos la diferencia es todavía más grande</w:t>
      </w:r>
      <w:r w:rsidR="005602E8" w:rsidRPr="008535AB">
        <w:rPr>
          <w:lang w:val="es-AR"/>
        </w:rPr>
        <w:t xml:space="preserve">.  </w:t>
      </w:r>
      <w:r w:rsidRPr="008535AB">
        <w:rPr>
          <w:i/>
          <w:lang w:val="es-AR"/>
        </w:rPr>
        <w:t xml:space="preserve">La siguiente gráfica muestra cómo los niños que pierden 10% o más de los días de escuela muestran un </w:t>
      </w:r>
      <w:r w:rsidR="003C1A43" w:rsidRPr="008535AB">
        <w:rPr>
          <w:i/>
          <w:lang w:val="es-AR"/>
        </w:rPr>
        <w:t>desempeño escolar bajo</w:t>
      </w:r>
      <w:r w:rsidRPr="008535AB">
        <w:rPr>
          <w:i/>
          <w:lang w:val="es-AR"/>
        </w:rPr>
        <w:t xml:space="preserve"> </w:t>
      </w:r>
      <w:r w:rsidR="00C85C8E" w:rsidRPr="008535AB">
        <w:rPr>
          <w:i/>
          <w:lang w:val="es-AR"/>
        </w:rPr>
        <w:t xml:space="preserve">en las áreas de Lectura, </w:t>
      </w:r>
      <w:r w:rsidR="003C1A43" w:rsidRPr="008535AB">
        <w:rPr>
          <w:i/>
          <w:lang w:val="es-AR"/>
        </w:rPr>
        <w:t>Matemáticas, y Con</w:t>
      </w:r>
      <w:r w:rsidR="00C85C8E" w:rsidRPr="008535AB">
        <w:rPr>
          <w:i/>
          <w:lang w:val="es-AR"/>
        </w:rPr>
        <w:t>ocimiento General</w:t>
      </w:r>
    </w:p>
    <w:p w:rsidR="00D94EAF" w:rsidRPr="003C1A43" w:rsidRDefault="00BC53F9" w:rsidP="00D94EA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829310</wp:posOffset>
                </wp:positionV>
                <wp:extent cx="998855" cy="819150"/>
                <wp:effectExtent l="10795" t="13970" r="9525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8191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A1" w:rsidRPr="008535AB" w:rsidRDefault="00D42FF8" w:rsidP="002024B5">
                            <w:pPr>
                              <w:rPr>
                                <w:lang w:val="es-AR"/>
                              </w:rPr>
                            </w:pPr>
                            <w:r w:rsidRPr="008535AB">
                              <w:rPr>
                                <w:lang w:val="es-AR"/>
                              </w:rPr>
                              <w:t xml:space="preserve">Esto es faltando solo </w:t>
                            </w:r>
                            <w:r w:rsidR="00CC6AA1" w:rsidRPr="008535AB">
                              <w:rPr>
                                <w:lang w:val="es-AR"/>
                              </w:rPr>
                              <w:t xml:space="preserve"> </w:t>
                            </w:r>
                            <w:r w:rsidRPr="008535AB">
                              <w:rPr>
                                <w:b/>
                                <w:lang w:val="es-AR"/>
                              </w:rPr>
                              <w:t xml:space="preserve">UN DIA </w:t>
                            </w:r>
                            <w:r w:rsidRPr="008535AB">
                              <w:rPr>
                                <w:lang w:val="es-AR"/>
                              </w:rPr>
                              <w:t>cada dos semanas</w:t>
                            </w:r>
                            <w:r w:rsidR="00CC6AA1" w:rsidRPr="008535AB">
                              <w:rPr>
                                <w:lang w:val="es-AR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3.85pt;margin-top:65.3pt;width:78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" fillcolor="#b8cce4" strokecolor="#002060">
                <v:textbox>
                  <w:txbxContent>
                    <w:p w:rsidR="00CC6AA1" w:rsidRPr="008535AB" w:rsidRDefault="00D42FF8" w:rsidP="002024B5">
                      <w:pPr>
                        <w:rPr>
                          <w:lang w:val="es-AR"/>
                        </w:rPr>
                      </w:pPr>
                      <w:r w:rsidRPr="008535AB">
                        <w:rPr>
                          <w:lang w:val="es-AR"/>
                        </w:rPr>
                        <w:t xml:space="preserve">Esto es faltando solo </w:t>
                      </w:r>
                      <w:r w:rsidR="00CC6AA1" w:rsidRPr="008535AB">
                        <w:rPr>
                          <w:lang w:val="es-AR"/>
                        </w:rPr>
                        <w:t xml:space="preserve"> </w:t>
                      </w:r>
                      <w:r w:rsidRPr="008535AB">
                        <w:rPr>
                          <w:b/>
                          <w:lang w:val="es-AR"/>
                        </w:rPr>
                        <w:t xml:space="preserve">UN DIA </w:t>
                      </w:r>
                      <w:r w:rsidRPr="008535AB">
                        <w:rPr>
                          <w:lang w:val="es-AR"/>
                        </w:rPr>
                        <w:t>cada dos semanas</w:t>
                      </w:r>
                      <w:r w:rsidR="00CC6AA1" w:rsidRPr="008535AB">
                        <w:rPr>
                          <w:lang w:val="es-A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1648460</wp:posOffset>
                </wp:positionV>
                <wp:extent cx="448310" cy="502920"/>
                <wp:effectExtent l="19050" t="13970" r="8890" b="260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8310" cy="50292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6in;margin-top:129.8pt;width:35.3pt;height:39.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" path="m21600,6079l15126,r,2912l12427,2912c5564,2912,,7052,,12158r,9442l6474,21600r,-9442c6474,10550,9139,9246,12427,9246r2699,l15126,12158,21600,6079xe" fillcolor="red">
                <v:fill color2="#760000" rotate="t" focusposition="1" focussize="" focus="100%" type="gradientRadial">
                  <o:fill v:ext="view" type="gradientCenter"/>
                </v:fill>
                <v:stroke joinstyle="miter"/>
                <v:path o:connecttype="custom" o:connectlocs="313942,0;313942,283079;67184,502920;448310,141539" o:connectangles="270,90,90,0" textboxrect="12427,2912,18227,924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2536825</wp:posOffset>
                </wp:positionV>
                <wp:extent cx="4884420" cy="236220"/>
                <wp:effectExtent l="1905" t="0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D5E" w:rsidRPr="0039095F" w:rsidRDefault="0039095F" w:rsidP="0039095F">
                            <w:pPr>
                              <w:ind w:firstLine="72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9095F">
                              <w:rPr>
                                <w:b/>
                                <w:color w:val="0033CC"/>
                                <w:sz w:val="20"/>
                                <w:szCs w:val="20"/>
                              </w:rPr>
                              <w:t xml:space="preserve">Lectura 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ab/>
                            </w:r>
                            <w:r w:rsidRPr="0039095F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Matemáticas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ab/>
                            </w:r>
                            <w:r w:rsidRPr="0039095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Conocimiento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7.4pt;margin-top:199.75pt;width:384.6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" stroked="f">
                <v:textbox>
                  <w:txbxContent>
                    <w:p w:rsidR="00A22D5E" w:rsidRPr="0039095F" w:rsidRDefault="0039095F" w:rsidP="0039095F">
                      <w:pPr>
                        <w:ind w:firstLine="72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9095F">
                        <w:rPr>
                          <w:b/>
                          <w:color w:val="0033CC"/>
                          <w:sz w:val="20"/>
                          <w:szCs w:val="20"/>
                        </w:rPr>
                        <w:t xml:space="preserve">Lectura </w:t>
                      </w:r>
                      <w:r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ab/>
                      </w:r>
                      <w:r w:rsidRPr="0039095F">
                        <w:rPr>
                          <w:b/>
                          <w:color w:val="339966"/>
                          <w:sz w:val="20"/>
                          <w:szCs w:val="20"/>
                        </w:rPr>
                        <w:t>Matemáticas</w:t>
                      </w:r>
                      <w:r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ab/>
                      </w:r>
                      <w:r w:rsidRPr="0039095F">
                        <w:rPr>
                          <w:b/>
                          <w:color w:val="FF0000"/>
                          <w:sz w:val="20"/>
                          <w:szCs w:val="20"/>
                        </w:rPr>
                        <w:t>Conocimiento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2277745</wp:posOffset>
                </wp:positionV>
                <wp:extent cx="4884420" cy="259080"/>
                <wp:effectExtent l="11430" t="5080" r="952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D5E" w:rsidRPr="00A22D5E" w:rsidRDefault="00390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22D5E">
                              <w:rPr>
                                <w:sz w:val="18"/>
                                <w:szCs w:val="18"/>
                              </w:rPr>
                              <w:t xml:space="preserve">0-3.3% ausencias                 3.3-6.6% ausencias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A22D5E">
                              <w:rPr>
                                <w:sz w:val="18"/>
                                <w:szCs w:val="18"/>
                              </w:rPr>
                              <w:t>6.6-10% ausencias                ≥10% ausencias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7.4pt;margin-top:179.35pt;width:384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">
                <v:textbox>
                  <w:txbxContent>
                    <w:p w:rsidR="00A22D5E" w:rsidRPr="00A22D5E" w:rsidRDefault="003909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A22D5E">
                        <w:rPr>
                          <w:sz w:val="18"/>
                          <w:szCs w:val="18"/>
                        </w:rPr>
                        <w:t xml:space="preserve">0-3.3% ausencias                 3.3-6.6% ausencias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="00A22D5E">
                        <w:rPr>
                          <w:sz w:val="18"/>
                          <w:szCs w:val="18"/>
                        </w:rPr>
                        <w:t>6.6-10% ausencias                ≥10% ausencias</w:t>
                      </w:r>
                    </w:p>
                  </w:txbxContent>
                </v:textbox>
              </v:shape>
            </w:pict>
          </mc:Fallback>
        </mc:AlternateContent>
      </w:r>
      <w:r w:rsidR="00D42FF8" w:rsidRPr="003C1A43">
        <w:rPr>
          <w:noProof/>
        </w:rPr>
        <w:drawing>
          <wp:inline distT="0" distB="0" distL="0" distR="0">
            <wp:extent cx="5532120" cy="2811780"/>
            <wp:effectExtent l="19050" t="0" r="11430" b="7620"/>
            <wp:docPr id="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124C" w:rsidRPr="008535AB" w:rsidRDefault="00A22D5E" w:rsidP="008535AB">
      <w:pPr>
        <w:jc w:val="right"/>
        <w:rPr>
          <w:i/>
          <w:sz w:val="16"/>
          <w:szCs w:val="16"/>
        </w:rPr>
      </w:pPr>
      <w:r w:rsidRPr="008535AB">
        <w:rPr>
          <w:sz w:val="16"/>
          <w:szCs w:val="16"/>
        </w:rPr>
        <w:t>Fuente</w:t>
      </w:r>
      <w:r w:rsidR="007F0D8F" w:rsidRPr="008535AB">
        <w:rPr>
          <w:sz w:val="16"/>
          <w:szCs w:val="16"/>
        </w:rPr>
        <w:t xml:space="preserve">: Hedy Chang, </w:t>
      </w:r>
      <w:r w:rsidR="007F0D8F" w:rsidRPr="008535AB">
        <w:rPr>
          <w:i/>
          <w:sz w:val="16"/>
          <w:szCs w:val="16"/>
        </w:rPr>
        <w:t>Present, Engaged and Accounted fo</w:t>
      </w:r>
      <w:r w:rsidR="00D94EAF" w:rsidRPr="008535AB">
        <w:rPr>
          <w:i/>
          <w:sz w:val="16"/>
          <w:szCs w:val="16"/>
        </w:rPr>
        <w:t xml:space="preserve">r </w:t>
      </w:r>
      <w:r w:rsidR="007F0D8F" w:rsidRPr="008535AB">
        <w:rPr>
          <w:rFonts w:asciiTheme="majorHAnsi" w:hAnsiTheme="majorHAnsi" w:cs="MinionPro-MediumIt"/>
          <w:i/>
          <w:iCs/>
          <w:sz w:val="16"/>
          <w:szCs w:val="16"/>
        </w:rPr>
        <w:t xml:space="preserve">The Critical Importance of </w:t>
      </w:r>
      <w:r w:rsidR="00CC6AA1" w:rsidRPr="008535AB">
        <w:rPr>
          <w:rFonts w:asciiTheme="majorHAnsi" w:hAnsiTheme="majorHAnsi" w:cs="MinionPro-MediumIt"/>
          <w:i/>
          <w:iCs/>
          <w:sz w:val="16"/>
          <w:szCs w:val="16"/>
        </w:rPr>
        <w:t>A</w:t>
      </w:r>
      <w:r w:rsidR="007F0D8F" w:rsidRPr="008535AB">
        <w:rPr>
          <w:rFonts w:asciiTheme="majorHAnsi" w:hAnsiTheme="majorHAnsi" w:cs="MinionPro-MediumIt"/>
          <w:i/>
          <w:iCs/>
          <w:sz w:val="16"/>
          <w:szCs w:val="16"/>
        </w:rPr>
        <w:t>ddressingChronic Absence in the Early Grades</w:t>
      </w:r>
    </w:p>
    <w:p w:rsidR="00540CD7" w:rsidRPr="008535AB" w:rsidRDefault="00540CD7" w:rsidP="00FE3B61">
      <w:pPr>
        <w:spacing w:line="240" w:lineRule="auto"/>
        <w:rPr>
          <w:lang w:val="es-AR"/>
        </w:rPr>
      </w:pPr>
      <w:r w:rsidRPr="008535AB">
        <w:rPr>
          <w:b/>
          <w:bCs/>
          <w:lang w:val="es-AR"/>
        </w:rPr>
        <w:t xml:space="preserve">Dato / Factor </w:t>
      </w:r>
      <w:r w:rsidR="009644E8" w:rsidRPr="008535AB">
        <w:rPr>
          <w:b/>
          <w:bCs/>
          <w:lang w:val="es-AR"/>
        </w:rPr>
        <w:t xml:space="preserve">: </w:t>
      </w:r>
      <w:r w:rsidR="00CB124C" w:rsidRPr="008535AB">
        <w:rPr>
          <w:lang w:val="es-AR"/>
        </w:rPr>
        <w:t xml:space="preserve"> Uno de cada diez estudiantes de kinder y primer grado falta </w:t>
      </w:r>
      <w:r w:rsidR="00CB124C" w:rsidRPr="008535AB">
        <w:rPr>
          <w:b/>
          <w:lang w:val="es-AR"/>
        </w:rPr>
        <w:t>un mes</w:t>
      </w:r>
      <w:r w:rsidR="007F0D8F" w:rsidRPr="008535AB">
        <w:rPr>
          <w:lang w:val="es-AR"/>
        </w:rPr>
        <w:t xml:space="preserve"> </w:t>
      </w:r>
      <w:r w:rsidR="00CB124C" w:rsidRPr="008535AB">
        <w:rPr>
          <w:lang w:val="es-AR"/>
        </w:rPr>
        <w:t>a la escuela durante el año escolar</w:t>
      </w:r>
      <w:r w:rsidRPr="008535AB">
        <w:rPr>
          <w:lang w:val="es-AR"/>
        </w:rPr>
        <w:t>, una vez que</w:t>
      </w:r>
      <w:r w:rsidR="00CB124C" w:rsidRPr="008535AB">
        <w:rPr>
          <w:lang w:val="es-AR"/>
        </w:rPr>
        <w:t xml:space="preserve"> las ausencias se suman.  Es</w:t>
      </w:r>
      <w:r w:rsidRPr="008535AB">
        <w:rPr>
          <w:lang w:val="es-AR"/>
        </w:rPr>
        <w:t>t</w:t>
      </w:r>
      <w:r w:rsidR="00CB124C" w:rsidRPr="008535AB">
        <w:rPr>
          <w:lang w:val="es-AR"/>
        </w:rPr>
        <w:t>o representa una pérdida de aprendizaje crítica.  Los niños</w:t>
      </w:r>
      <w:r w:rsidRPr="008535AB">
        <w:rPr>
          <w:lang w:val="es-AR"/>
        </w:rPr>
        <w:t xml:space="preserve"> que </w:t>
      </w:r>
      <w:r w:rsidR="003C1A43" w:rsidRPr="008535AB">
        <w:rPr>
          <w:lang w:val="es-AR"/>
        </w:rPr>
        <w:t xml:space="preserve">no aprenden las </w:t>
      </w:r>
      <w:r w:rsidRPr="008535AB">
        <w:rPr>
          <w:lang w:val="es-AR"/>
        </w:rPr>
        <w:t xml:space="preserve">habilidades </w:t>
      </w:r>
      <w:r w:rsidR="003C1A43" w:rsidRPr="008535AB">
        <w:rPr>
          <w:lang w:val="es-AR"/>
        </w:rPr>
        <w:t>y conocimientos básico</w:t>
      </w:r>
      <w:r w:rsidRPr="008535AB">
        <w:rPr>
          <w:lang w:val="es-AR"/>
        </w:rPr>
        <w:t xml:space="preserve">s en los primeros grados, deben trabajar mucho más fuerte para mantenerse a flote a medida que siguen adelante.  Muchos de ellos nunca se ponen al día. </w:t>
      </w:r>
    </w:p>
    <w:p w:rsidR="007F0D8F" w:rsidRPr="008535AB" w:rsidRDefault="00540CD7" w:rsidP="00FE3B61">
      <w:pPr>
        <w:spacing w:line="240" w:lineRule="auto"/>
        <w:rPr>
          <w:lang w:val="es-AR"/>
        </w:rPr>
      </w:pPr>
      <w:r w:rsidRPr="008535AB">
        <w:rPr>
          <w:b/>
          <w:lang w:val="es-AR"/>
        </w:rPr>
        <w:t xml:space="preserve">Dato / Factor:  </w:t>
      </w:r>
      <w:r w:rsidRPr="008535AB">
        <w:rPr>
          <w:lang w:val="es-AR"/>
        </w:rPr>
        <w:t>Las ausencias crónicas son el principal predictor individual de la deserción escolar antes de graduarse.  Los estudiantes que abandonan la escuela tienden más a ser pobres,  estar desempleados, tener problemas de abuso de sustancias, ser padres adolescents, e involucrarse con la ley.</w:t>
      </w:r>
    </w:p>
    <w:p w:rsidR="00540CD7" w:rsidRPr="008535AB" w:rsidRDefault="00540CD7" w:rsidP="00D94EAF">
      <w:pPr>
        <w:spacing w:after="0" w:line="240" w:lineRule="auto"/>
        <w:rPr>
          <w:lang w:val="es-AR"/>
        </w:rPr>
      </w:pPr>
      <w:r w:rsidRPr="008535AB">
        <w:rPr>
          <w:lang w:val="es-AR"/>
        </w:rPr>
        <w:t>Los estudiantes que faltan mucho a la escuela, pierden la</w:t>
      </w:r>
      <w:r w:rsidR="003C1A43" w:rsidRPr="008535AB">
        <w:rPr>
          <w:lang w:val="es-AR"/>
        </w:rPr>
        <w:t>s</w:t>
      </w:r>
      <w:r w:rsidRPr="008535AB">
        <w:rPr>
          <w:lang w:val="es-AR"/>
        </w:rPr>
        <w:t xml:space="preserve"> conecciones y experiencias social</w:t>
      </w:r>
      <w:r w:rsidR="003C1A43" w:rsidRPr="008535AB">
        <w:rPr>
          <w:lang w:val="es-AR"/>
        </w:rPr>
        <w:t>e</w:t>
      </w:r>
      <w:r w:rsidRPr="008535AB">
        <w:rPr>
          <w:lang w:val="es-AR"/>
        </w:rPr>
        <w:t>s que otros niños tienen –</w:t>
      </w:r>
      <w:r w:rsidR="00D94EAF" w:rsidRPr="008535AB">
        <w:rPr>
          <w:lang w:val="es-AR"/>
        </w:rPr>
        <w:t xml:space="preserve"> </w:t>
      </w:r>
      <w:r w:rsidRPr="008535AB">
        <w:rPr>
          <w:lang w:val="es-AR"/>
        </w:rPr>
        <w:t xml:space="preserve"> relaciones </w:t>
      </w:r>
      <w:r w:rsidR="00D94EAF" w:rsidRPr="008535AB">
        <w:rPr>
          <w:lang w:val="es-AR"/>
        </w:rPr>
        <w:t xml:space="preserve">y lecciones </w:t>
      </w:r>
      <w:r w:rsidRPr="008535AB">
        <w:rPr>
          <w:lang w:val="es-AR"/>
        </w:rPr>
        <w:t>interpers</w:t>
      </w:r>
      <w:r w:rsidR="00D94EAF" w:rsidRPr="008535AB">
        <w:rPr>
          <w:lang w:val="es-AR"/>
        </w:rPr>
        <w:t>onales</w:t>
      </w:r>
      <w:r w:rsidRPr="008535AB">
        <w:rPr>
          <w:lang w:val="es-AR"/>
        </w:rPr>
        <w:t xml:space="preserve"> que ayudan a manejar situaciones conflictivas o de peleas y también</w:t>
      </w:r>
      <w:r w:rsidR="003C1A43" w:rsidRPr="008535AB">
        <w:rPr>
          <w:lang w:val="es-AR"/>
        </w:rPr>
        <w:t xml:space="preserve"> </w:t>
      </w:r>
      <w:r w:rsidR="00D94EAF" w:rsidRPr="008535AB">
        <w:rPr>
          <w:lang w:val="es-AR"/>
        </w:rPr>
        <w:t>les</w:t>
      </w:r>
      <w:r w:rsidRPr="008535AB">
        <w:rPr>
          <w:lang w:val="es-AR"/>
        </w:rPr>
        <w:t xml:space="preserve"> ayudan a tener éxito en la escuela y en la vida en general. </w:t>
      </w:r>
    </w:p>
    <w:p w:rsidR="009644E8" w:rsidRPr="008535AB" w:rsidRDefault="009644E8" w:rsidP="009644E8">
      <w:pPr>
        <w:spacing w:after="0" w:line="240" w:lineRule="auto"/>
        <w:rPr>
          <w:lang w:val="es-AR"/>
        </w:rPr>
      </w:pPr>
    </w:p>
    <w:p w:rsidR="009644E8" w:rsidRPr="008535AB" w:rsidRDefault="00D94EAF" w:rsidP="009644E8">
      <w:pPr>
        <w:spacing w:after="0" w:line="240" w:lineRule="auto"/>
        <w:rPr>
          <w:lang w:val="es-AR"/>
        </w:rPr>
      </w:pPr>
      <w:r w:rsidRPr="008535AB">
        <w:rPr>
          <w:lang w:val="es-AR"/>
        </w:rPr>
        <w:t>El faltar a la escuela es estresante para los niños porque ellos tienen que apr</w:t>
      </w:r>
      <w:r w:rsidR="003C1A43" w:rsidRPr="008535AB">
        <w:rPr>
          <w:lang w:val="es-AR"/>
        </w:rPr>
        <w:t>ender lo que perdieron, y tambié</w:t>
      </w:r>
      <w:r w:rsidRPr="008535AB">
        <w:rPr>
          <w:lang w:val="es-AR"/>
        </w:rPr>
        <w:t>n lo q</w:t>
      </w:r>
      <w:r w:rsidR="003C1A43" w:rsidRPr="008535AB">
        <w:rPr>
          <w:lang w:val="es-AR"/>
        </w:rPr>
        <w:t>ue se está enseñando ese día.  Esto p</w:t>
      </w:r>
      <w:r w:rsidRPr="008535AB">
        <w:rPr>
          <w:lang w:val="es-AR"/>
        </w:rPr>
        <w:t xml:space="preserve">uede ponerlos en un hueco </w:t>
      </w:r>
      <w:r w:rsidR="003C1A43" w:rsidRPr="008535AB">
        <w:rPr>
          <w:lang w:val="es-AR"/>
        </w:rPr>
        <w:t>acadé</w:t>
      </w:r>
      <w:r w:rsidRPr="008535AB">
        <w:rPr>
          <w:lang w:val="es-AR"/>
        </w:rPr>
        <w:t>mic</w:t>
      </w:r>
      <w:r w:rsidR="003C1A43" w:rsidRPr="008535AB">
        <w:rPr>
          <w:lang w:val="es-AR"/>
        </w:rPr>
        <w:t>o</w:t>
      </w:r>
      <w:r w:rsidRPr="008535AB">
        <w:rPr>
          <w:lang w:val="es-AR"/>
        </w:rPr>
        <w:t xml:space="preserve"> del cual no pueden salir. </w:t>
      </w:r>
    </w:p>
    <w:p w:rsidR="004E066B" w:rsidRPr="008535AB" w:rsidRDefault="00D94EAF" w:rsidP="008535AB">
      <w:pPr>
        <w:spacing w:before="120" w:after="120" w:line="240" w:lineRule="auto"/>
        <w:jc w:val="center"/>
        <w:rPr>
          <w:b/>
          <w:bCs/>
          <w:i/>
          <w:lang w:val="es-AR"/>
        </w:rPr>
      </w:pPr>
      <w:r w:rsidRPr="008535AB">
        <w:rPr>
          <w:b/>
          <w:bCs/>
          <w:i/>
          <w:lang w:val="es-AR"/>
        </w:rPr>
        <w:t>No Deje que Esto le Pase a su Hijo/a!</w:t>
      </w:r>
    </w:p>
    <w:p w:rsidR="00D94EAF" w:rsidRDefault="00D94EAF" w:rsidP="009644E8">
      <w:pPr>
        <w:rPr>
          <w:i/>
          <w:lang w:val="es-AR"/>
        </w:rPr>
      </w:pPr>
      <w:r w:rsidRPr="008535AB">
        <w:rPr>
          <w:i/>
          <w:sz w:val="18"/>
          <w:szCs w:val="18"/>
          <w:lang w:val="es-AR"/>
        </w:rPr>
        <w:t xml:space="preserve">Nosotros sabemos que algunas veces las familias enfrentan muchas barreras.  Déjenos saber qué podemos hacer para ayudar – </w:t>
      </w:r>
      <w:r w:rsidR="00FE1245" w:rsidRPr="008535AB">
        <w:rPr>
          <w:i/>
          <w:sz w:val="18"/>
          <w:szCs w:val="18"/>
          <w:lang w:val="es-AR"/>
        </w:rPr>
        <w:tab/>
      </w:r>
      <w:r w:rsidR="00FE1245" w:rsidRPr="008535AB">
        <w:rPr>
          <w:i/>
          <w:sz w:val="18"/>
          <w:szCs w:val="18"/>
          <w:lang w:val="es-AR"/>
        </w:rPr>
        <w:tab/>
      </w:r>
      <w:r w:rsidR="00FE1245" w:rsidRPr="008535AB">
        <w:rPr>
          <w:i/>
          <w:sz w:val="18"/>
          <w:szCs w:val="18"/>
          <w:lang w:val="es-AR"/>
        </w:rPr>
        <w:tab/>
      </w:r>
      <w:r w:rsidR="003C1A43" w:rsidRPr="008535AB">
        <w:rPr>
          <w:i/>
          <w:lang w:val="es-AR"/>
        </w:rPr>
        <w:t>Director de la Escuela</w:t>
      </w:r>
    </w:p>
    <w:p w:rsidR="008535AB" w:rsidRPr="008535AB" w:rsidRDefault="0067343A" w:rsidP="008535AB">
      <w:pPr>
        <w:jc w:val="right"/>
        <w:rPr>
          <w:i/>
          <w:sz w:val="18"/>
          <w:szCs w:val="18"/>
          <w:lang w:val="es-AR"/>
        </w:rPr>
      </w:pPr>
      <w:r>
        <w:rPr>
          <w:i/>
          <w:noProof/>
          <w:sz w:val="18"/>
          <w:szCs w:val="18"/>
        </w:rPr>
        <w:drawing>
          <wp:inline distT="0" distB="0" distL="0" distR="0">
            <wp:extent cx="1202008" cy="381000"/>
            <wp:effectExtent l="19050" t="0" r="0" b="0"/>
            <wp:docPr id="1" name="Picture 0" descr="ci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logo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99" cy="38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5AB" w:rsidRPr="008535AB" w:rsidSect="00FE3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8A" w:rsidRDefault="0083348A" w:rsidP="00CB124C">
      <w:pPr>
        <w:spacing w:after="0" w:line="240" w:lineRule="auto"/>
      </w:pPr>
      <w:r>
        <w:separator/>
      </w:r>
    </w:p>
  </w:endnote>
  <w:endnote w:type="continuationSeparator" w:id="0">
    <w:p w:rsidR="0083348A" w:rsidRDefault="0083348A" w:rsidP="00CB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8A" w:rsidRDefault="0083348A" w:rsidP="00CB124C">
      <w:pPr>
        <w:spacing w:after="0" w:line="240" w:lineRule="auto"/>
      </w:pPr>
      <w:r>
        <w:separator/>
      </w:r>
    </w:p>
  </w:footnote>
  <w:footnote w:type="continuationSeparator" w:id="0">
    <w:p w:rsidR="0083348A" w:rsidRDefault="0083348A" w:rsidP="00CB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A9F"/>
    <w:multiLevelType w:val="hybridMultilevel"/>
    <w:tmpl w:val="4DD2FEEE"/>
    <w:lvl w:ilvl="0" w:tplc="7DBAD4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8980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606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1E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E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82C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D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EC3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E65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E7451"/>
    <w:multiLevelType w:val="hybridMultilevel"/>
    <w:tmpl w:val="9DD2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D6E3E"/>
    <w:multiLevelType w:val="hybridMultilevel"/>
    <w:tmpl w:val="3D682EC4"/>
    <w:lvl w:ilvl="0" w:tplc="25CEDD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8F"/>
    <w:rsid w:val="0005591A"/>
    <w:rsid w:val="000B422D"/>
    <w:rsid w:val="002024B5"/>
    <w:rsid w:val="00306A5C"/>
    <w:rsid w:val="003372F6"/>
    <w:rsid w:val="003674CD"/>
    <w:rsid w:val="0039095F"/>
    <w:rsid w:val="003C1A43"/>
    <w:rsid w:val="00433D40"/>
    <w:rsid w:val="00434387"/>
    <w:rsid w:val="004D2B6D"/>
    <w:rsid w:val="004E066B"/>
    <w:rsid w:val="004E2285"/>
    <w:rsid w:val="00540CD7"/>
    <w:rsid w:val="005602E8"/>
    <w:rsid w:val="00656F9F"/>
    <w:rsid w:val="0067343A"/>
    <w:rsid w:val="007F0D8F"/>
    <w:rsid w:val="0083348A"/>
    <w:rsid w:val="008535AB"/>
    <w:rsid w:val="008A69B8"/>
    <w:rsid w:val="009644E8"/>
    <w:rsid w:val="00A22D5E"/>
    <w:rsid w:val="00B85761"/>
    <w:rsid w:val="00BC53F9"/>
    <w:rsid w:val="00BE04C4"/>
    <w:rsid w:val="00C85C8E"/>
    <w:rsid w:val="00CB124C"/>
    <w:rsid w:val="00CC6AA1"/>
    <w:rsid w:val="00D42FF8"/>
    <w:rsid w:val="00D94EAF"/>
    <w:rsid w:val="00E13E0C"/>
    <w:rsid w:val="00E620C8"/>
    <w:rsid w:val="00E87E21"/>
    <w:rsid w:val="00F0077A"/>
    <w:rsid w:val="00FE1245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24C"/>
  </w:style>
  <w:style w:type="paragraph" w:styleId="Footer">
    <w:name w:val="footer"/>
    <w:basedOn w:val="Normal"/>
    <w:link w:val="FooterChar"/>
    <w:uiPriority w:val="99"/>
    <w:unhideWhenUsed/>
    <w:rsid w:val="00CB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24C"/>
  </w:style>
  <w:style w:type="paragraph" w:styleId="Footer">
    <w:name w:val="footer"/>
    <w:basedOn w:val="Normal"/>
    <w:link w:val="FooterChar"/>
    <w:uiPriority w:val="99"/>
    <w:unhideWhenUsed/>
    <w:rsid w:val="00CB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pingrum\Desktop\Kinder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050"/>
              <a:t>Los</a:t>
            </a:r>
            <a:r>
              <a:rPr lang="en-US" sz="1050" baseline="0"/>
              <a:t> estudiantes de Kinder con ausencias cr</a:t>
            </a:r>
            <a:r>
              <a:rPr lang="en-US" sz="1050" baseline="0">
                <a:latin typeface="Calibri"/>
              </a:rPr>
              <a:t>ónicas tienen los niveles</a:t>
            </a:r>
          </a:p>
          <a:p>
            <a:pPr>
              <a:defRPr sz="1100"/>
            </a:pPr>
            <a:r>
              <a:rPr lang="en-US" sz="1050" baseline="0">
                <a:latin typeface="Calibri"/>
              </a:rPr>
              <a:t>académicos  más bajos cuando están en el Primer Grado</a:t>
            </a:r>
            <a:endParaRPr lang="en-US" sz="1050"/>
          </a:p>
        </c:rich>
      </c:tx>
      <c:layout>
        <c:manualLayout>
          <c:xMode val="edge"/>
          <c:yMode val="edge"/>
          <c:x val="0.19213595586847443"/>
          <c:y val="1.347708894878706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647964767115981"/>
          <c:y val="0.20503160052754599"/>
          <c:w val="0.87316442127230709"/>
          <c:h val="0.601796945193171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'Kinder factsheet'!$B$20</c:f>
              <c:strCache>
                <c:ptCount val="1"/>
                <c:pt idx="0">
                  <c:v>Reading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'Kinder factsheet'!$C$19:$F$19</c:f>
              <c:strCache>
                <c:ptCount val="4"/>
                <c:pt idx="0">
                  <c:v>0-3.3% absent</c:v>
                </c:pt>
                <c:pt idx="1">
                  <c:v>3.3-6.6% absent</c:v>
                </c:pt>
                <c:pt idx="2">
                  <c:v>6.6-10% absent</c:v>
                </c:pt>
                <c:pt idx="3">
                  <c:v>≥10% absent</c:v>
                </c:pt>
              </c:strCache>
            </c:strRef>
          </c:cat>
          <c:val>
            <c:numRef>
              <c:f>'Kinder factsheet'!$C$20:$F$20</c:f>
              <c:numCache>
                <c:formatCode>General</c:formatCode>
                <c:ptCount val="4"/>
                <c:pt idx="0">
                  <c:v>52.2</c:v>
                </c:pt>
                <c:pt idx="1">
                  <c:v>51.5</c:v>
                </c:pt>
                <c:pt idx="2">
                  <c:v>49.6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'Kinder factsheet'!$B$21</c:f>
              <c:strCache>
                <c:ptCount val="1"/>
                <c:pt idx="0">
                  <c:v>Math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'Kinder factsheet'!$C$19:$F$19</c:f>
              <c:strCache>
                <c:ptCount val="4"/>
                <c:pt idx="0">
                  <c:v>0-3.3% absent</c:v>
                </c:pt>
                <c:pt idx="1">
                  <c:v>3.3-6.6% absent</c:v>
                </c:pt>
                <c:pt idx="2">
                  <c:v>6.6-10% absent</c:v>
                </c:pt>
                <c:pt idx="3">
                  <c:v>≥10% absent</c:v>
                </c:pt>
              </c:strCache>
            </c:strRef>
          </c:cat>
          <c:val>
            <c:numRef>
              <c:f>'Kinder factsheet'!$C$21:$F$21</c:f>
              <c:numCache>
                <c:formatCode>General</c:formatCode>
                <c:ptCount val="4"/>
                <c:pt idx="0">
                  <c:v>52.5</c:v>
                </c:pt>
                <c:pt idx="1">
                  <c:v>51.7</c:v>
                </c:pt>
                <c:pt idx="2">
                  <c:v>49.5</c:v>
                </c:pt>
                <c:pt idx="3">
                  <c:v>47.4</c:v>
                </c:pt>
              </c:numCache>
            </c:numRef>
          </c:val>
        </c:ser>
        <c:ser>
          <c:idx val="2"/>
          <c:order val="2"/>
          <c:tx>
            <c:strRef>
              <c:f>'Kinder factsheet'!$B$22</c:f>
              <c:strCache>
                <c:ptCount val="1"/>
                <c:pt idx="0">
                  <c:v>General Knowledge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'Kinder factsheet'!$C$19:$F$19</c:f>
              <c:strCache>
                <c:ptCount val="4"/>
                <c:pt idx="0">
                  <c:v>0-3.3% absent</c:v>
                </c:pt>
                <c:pt idx="1">
                  <c:v>3.3-6.6% absent</c:v>
                </c:pt>
                <c:pt idx="2">
                  <c:v>6.6-10% absent</c:v>
                </c:pt>
                <c:pt idx="3">
                  <c:v>≥10% absent</c:v>
                </c:pt>
              </c:strCache>
            </c:strRef>
          </c:cat>
          <c:val>
            <c:numRef>
              <c:f>'Kinder factsheet'!$C$22:$F$22</c:f>
              <c:numCache>
                <c:formatCode>General</c:formatCode>
                <c:ptCount val="4"/>
                <c:pt idx="0">
                  <c:v>52.4</c:v>
                </c:pt>
                <c:pt idx="1">
                  <c:v>52</c:v>
                </c:pt>
                <c:pt idx="2">
                  <c:v>51</c:v>
                </c:pt>
                <c:pt idx="3">
                  <c:v>47.4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3"/>
        <c:axId val="36245504"/>
        <c:axId val="84625088"/>
      </c:barChart>
      <c:catAx>
        <c:axId val="36245504"/>
        <c:scaling>
          <c:orientation val="minMax"/>
        </c:scaling>
        <c:delete val="1"/>
        <c:axPos val="b"/>
        <c:majorTickMark val="none"/>
        <c:minorTickMark val="none"/>
        <c:tickLblPos val="none"/>
        <c:crossAx val="84625088"/>
        <c:crosses val="autoZero"/>
        <c:auto val="1"/>
        <c:lblAlgn val="ctr"/>
        <c:lblOffset val="100"/>
        <c:noMultiLvlLbl val="0"/>
      </c:catAx>
      <c:valAx>
        <c:axId val="84625088"/>
        <c:scaling>
          <c:orientation val="minMax"/>
          <c:max val="55"/>
          <c:min val="45"/>
        </c:scaling>
        <c:delete val="0"/>
        <c:axPos val="l"/>
        <c:majorGridlines>
          <c:spPr>
            <a:ln>
              <a:solidFill>
                <a:srgbClr val="4F81BD">
                  <a:alpha val="54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/>
                </a:pPr>
                <a:r>
                  <a:rPr lang="en-US" sz="800"/>
                  <a:t>Promedio de Aprovechamiento Academico</a:t>
                </a:r>
              </a:p>
            </c:rich>
          </c:tx>
          <c:layout>
            <c:manualLayout>
              <c:xMode val="edge"/>
              <c:yMode val="edge"/>
              <c:x val="1.7098117145126199E-2"/>
              <c:y val="0.139984506653649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6245504"/>
        <c:crosses val="autoZero"/>
        <c:crossBetween val="between"/>
        <c:majorUnit val="1"/>
      </c:valAx>
    </c:plotArea>
    <c:plotVisOnly val="1"/>
    <c:dispBlanksAs val="gap"/>
    <c:showDLblsOverMax val="0"/>
  </c:chart>
  <c:spPr>
    <a:noFill/>
    <a:ln>
      <a:solidFill>
        <a:srgbClr val="4F81BD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D115-9C4D-4A4A-9E07-297FD716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Initiative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pingrum</dc:creator>
  <cp:lastModifiedBy>Paula Ingrum</cp:lastModifiedBy>
  <cp:revision>2</cp:revision>
  <cp:lastPrinted>2011-10-07T18:57:00Z</cp:lastPrinted>
  <dcterms:created xsi:type="dcterms:W3CDTF">2011-10-07T18:59:00Z</dcterms:created>
  <dcterms:modified xsi:type="dcterms:W3CDTF">2011-10-07T18:59:00Z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